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62343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 линейного объекта системы газоснабжения</w:t>
      </w:r>
    </w:p>
    <w:p w:rsidR="00844A3D" w:rsidRDefault="00BB5BDF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Подключение скважины №10028</w:t>
      </w:r>
      <w:r w:rsidR="008A0EFA">
        <w:rPr>
          <w:rFonts w:ascii="Times New Roman" w:hAnsi="Times New Roman" w:cs="Times New Roman"/>
          <w:sz w:val="28"/>
          <w:szCs w:val="28"/>
        </w:rPr>
        <w:t>»</w:t>
      </w:r>
    </w:p>
    <w:p w:rsidR="006F2A22" w:rsidRDefault="006F2A22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2A22" w:rsidRDefault="006F2A22" w:rsidP="006F2A2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орган, которым рассматривается ходатайство об установлении публичного сервитута: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6F2A22" w:rsidRDefault="006F2A22" w:rsidP="006F2A2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Оренбургский район Оренбургской области</w:t>
      </w:r>
    </w:p>
    <w:p w:rsidR="006F2A22" w:rsidRDefault="006F2A22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8A0EFA" w:rsidP="00BB5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</w:t>
            </w:r>
            <w:r w:rsidR="00262343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64D55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3" w:type="dxa"/>
            <w:vAlign w:val="center"/>
          </w:tcPr>
          <w:p w:rsidR="00844A3D" w:rsidRPr="00784630" w:rsidRDefault="00B3094A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ложенного за пределами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.О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здание администр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ции ООО "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Агрорезерв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".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находится примерно в 2 км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по направлению на юг от ориентира.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Почтовый 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рес ориентира: обл. Оренбургская, р-н Оренбургский,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с/с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.Б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лагословенка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, ул. Центральная, дом № 16.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C64D5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23" w:type="dxa"/>
            <w:vAlign w:val="center"/>
          </w:tcPr>
          <w:p w:rsidR="00C64D55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ложенного в границах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скважинам УКПГ-10. Почтовый адрес ориентира: Оренбур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823" w:type="dxa"/>
            <w:vAlign w:val="center"/>
          </w:tcPr>
          <w:p w:rsidR="00844A3D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ЛЭП-6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к буровым ГП-9, внешнее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энергоснабжение ГП-9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23" w:type="dxa"/>
            <w:vAlign w:val="center"/>
          </w:tcPr>
          <w:p w:rsidR="00844A3D" w:rsidRPr="00784630" w:rsidRDefault="00B3094A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ложенного в границах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.О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DF0126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8A0EFA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14943</w:t>
            </w:r>
          </w:p>
        </w:tc>
        <w:tc>
          <w:tcPr>
            <w:tcW w:w="6823" w:type="dxa"/>
            <w:vAlign w:val="center"/>
          </w:tcPr>
          <w:p w:rsidR="00844A3D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расположены объекты по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ключения скважины газовой, эксплуатационной № 10082 УКПГ-10 ОНГКМ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DF0126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C64D55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14946</w:t>
            </w:r>
          </w:p>
        </w:tc>
        <w:tc>
          <w:tcPr>
            <w:tcW w:w="6823" w:type="dxa"/>
            <w:vAlign w:val="center"/>
          </w:tcPr>
          <w:p w:rsidR="00C64D55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расположены объекты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подключения скважины газовой, эксплуатационной № 10084 УКПГ-10 ОНГКМ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18639</w:t>
            </w:r>
          </w:p>
        </w:tc>
        <w:tc>
          <w:tcPr>
            <w:tcW w:w="6823" w:type="dxa"/>
            <w:vAlign w:val="center"/>
          </w:tcPr>
          <w:p w:rsidR="00262343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Ивановский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56:21:0000000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19269</w:t>
            </w:r>
          </w:p>
        </w:tc>
        <w:tc>
          <w:tcPr>
            <w:tcW w:w="6823" w:type="dxa"/>
            <w:vAlign w:val="center"/>
          </w:tcPr>
          <w:p w:rsidR="00262343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ложен в центральной части </w:t>
            </w:r>
            <w:r w:rsidR="00DD1587"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кадастрового кварт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ла 56:00:0000000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7001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6823" w:type="dxa"/>
            <w:vAlign w:val="center"/>
          </w:tcPr>
          <w:p w:rsidR="00262343" w:rsidRPr="00784630" w:rsidRDefault="00DD1587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 земельный участок расположен в юго-восточной части кадастрового </w:t>
            </w:r>
            <w:r w:rsidR="00784630"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квартала 56:21:0907001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C64D5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:14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6823" w:type="dxa"/>
            <w:vAlign w:val="center"/>
          </w:tcPr>
          <w:p w:rsidR="00C64D55" w:rsidRPr="00784630" w:rsidRDefault="00A5229A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юго-восточной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кадастрового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квартала56:21:0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0304004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823" w:type="dxa"/>
            <w:vAlign w:val="center"/>
          </w:tcPr>
          <w:p w:rsidR="00262343" w:rsidRPr="00784630" w:rsidRDefault="00B3094A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 расположен в южной части к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дастрового квартала 56:21:0304004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C64D5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0304007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23" w:type="dxa"/>
            <w:vAlign w:val="center"/>
          </w:tcPr>
          <w:p w:rsidR="00C64D55" w:rsidRPr="00784630" w:rsidRDefault="00B3094A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земельный участок расположен в юго-западной </w:t>
            </w:r>
            <w:r w:rsidR="005A4A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56:21:0304007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BB5BDF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56:21:0304007:25</w:t>
            </w:r>
          </w:p>
        </w:tc>
        <w:tc>
          <w:tcPr>
            <w:tcW w:w="6823" w:type="dxa"/>
            <w:vAlign w:val="center"/>
          </w:tcPr>
          <w:p w:rsidR="00C64D55" w:rsidRPr="00784630" w:rsidRDefault="00784630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 земельный участок расположен в центральной части кадастрового квартала 56:21:0304007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BB5BDF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56:21:0304007:26</w:t>
            </w:r>
          </w:p>
        </w:tc>
        <w:tc>
          <w:tcPr>
            <w:tcW w:w="6823" w:type="dxa"/>
            <w:vAlign w:val="center"/>
          </w:tcPr>
          <w:p w:rsidR="00C64D55" w:rsidRPr="00784630" w:rsidRDefault="00784630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  земельный участок расположен в южной части к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дастрового квартала 56:21:0304007</w:t>
            </w:r>
          </w:p>
        </w:tc>
      </w:tr>
      <w:tr w:rsidR="00635AD7" w:rsidRPr="00297135">
        <w:trPr>
          <w:trHeight w:val="692"/>
        </w:trPr>
        <w:tc>
          <w:tcPr>
            <w:tcW w:w="881" w:type="dxa"/>
            <w:vAlign w:val="center"/>
          </w:tcPr>
          <w:p w:rsidR="00635AD7" w:rsidRPr="00297135" w:rsidRDefault="00635AD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35AD7" w:rsidRPr="00784630" w:rsidRDefault="00635AD7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56:21:0304007:27</w:t>
            </w:r>
          </w:p>
        </w:tc>
        <w:tc>
          <w:tcPr>
            <w:tcW w:w="6823" w:type="dxa"/>
            <w:vAlign w:val="center"/>
          </w:tcPr>
          <w:p w:rsidR="00635AD7" w:rsidRPr="00784630" w:rsidRDefault="00635AD7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3B7">
              <w:rPr>
                <w:rFonts w:ascii="TimesNewRomanPSMT" w:hAnsi="TimesNewRomanPSMT" w:cs="TimesNewRomanPSMT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9833B7">
              <w:rPr>
                <w:rFonts w:ascii="TimesNewRomanPSMT" w:hAnsi="TimesNewRomanPSMT" w:cs="TimesNewRomanPSMT"/>
                <w:sz w:val="24"/>
                <w:szCs w:val="24"/>
              </w:rPr>
              <w:t>Благословенский</w:t>
            </w:r>
            <w:proofErr w:type="spellEnd"/>
            <w:r w:rsidRPr="009833B7">
              <w:rPr>
                <w:rFonts w:ascii="TimesNewRomanPSMT" w:hAnsi="TimesNewRomanPSMT" w:cs="TimesNewRomanPSMT"/>
                <w:sz w:val="24"/>
                <w:szCs w:val="24"/>
              </w:rPr>
              <w:t xml:space="preserve"> сельсовет, земельный участок расположен в центральной части кадастрового квартала 56:21:0304007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BB5BDF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56:21:0907001:1128</w:t>
            </w:r>
          </w:p>
        </w:tc>
        <w:tc>
          <w:tcPr>
            <w:tcW w:w="6823" w:type="dxa"/>
            <w:vAlign w:val="center"/>
          </w:tcPr>
          <w:p w:rsidR="00C64D55" w:rsidRPr="00784630" w:rsidRDefault="00784630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муниципальный район, сельское поселение Ивановский </w:t>
            </w:r>
            <w:r w:rsidR="005A4A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784630" w:rsidRDefault="009A5B9A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31765</w:t>
            </w:r>
          </w:p>
        </w:tc>
        <w:tc>
          <w:tcPr>
            <w:tcW w:w="6823" w:type="dxa"/>
            <w:vAlign w:val="center"/>
          </w:tcPr>
          <w:p w:rsidR="009A5B9A" w:rsidRPr="00784630" w:rsidRDefault="00784630" w:rsidP="00784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5A4A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6D3048" w:rsidRPr="00297135">
        <w:trPr>
          <w:trHeight w:val="692"/>
        </w:trPr>
        <w:tc>
          <w:tcPr>
            <w:tcW w:w="881" w:type="dxa"/>
            <w:vAlign w:val="center"/>
          </w:tcPr>
          <w:p w:rsidR="006D3048" w:rsidRPr="00297135" w:rsidRDefault="006D3048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D3048" w:rsidRPr="00784630" w:rsidRDefault="006D3048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6823" w:type="dxa"/>
            <w:vAlign w:val="center"/>
          </w:tcPr>
          <w:p w:rsidR="006D3048" w:rsidRPr="00784630" w:rsidRDefault="006D3048" w:rsidP="006D304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Российская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Федерация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Оренбургская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область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Оренбургский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район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и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г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.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земельный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участок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расположен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в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                      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центральной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части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областного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кадастрового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6D3048">
              <w:rPr>
                <w:rFonts w:ascii="TimesNewRomanPSMT" w:eastAsia="TimesNewRomanPSMT" w:cs="TimesNewRomanPSMT" w:hint="eastAsia"/>
                <w:sz w:val="24"/>
                <w:szCs w:val="24"/>
              </w:rPr>
              <w:t>квартала</w:t>
            </w:r>
            <w:r w:rsidRPr="006D3048">
              <w:rPr>
                <w:rFonts w:ascii="TimesNewRomanPSMT" w:eastAsia="TimesNewRomanPSMT" w:cs="TimesNewRomanPSMT"/>
                <w:sz w:val="24"/>
                <w:szCs w:val="24"/>
              </w:rPr>
              <w:t xml:space="preserve"> 56:00:0000000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proofErr w:type="spellStart"/>
      <w:r w:rsidR="00784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Благословен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</w:t>
      </w:r>
      <w:proofErr w:type="spellEnd"/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r w:rsidR="005A4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194A2B"/>
    <w:rsid w:val="001F3D79"/>
    <w:rsid w:val="001F4BE8"/>
    <w:rsid w:val="00213DA9"/>
    <w:rsid w:val="00227D69"/>
    <w:rsid w:val="002602B7"/>
    <w:rsid w:val="00262343"/>
    <w:rsid w:val="002926F9"/>
    <w:rsid w:val="00297135"/>
    <w:rsid w:val="002E342E"/>
    <w:rsid w:val="0034494C"/>
    <w:rsid w:val="00505952"/>
    <w:rsid w:val="00543E90"/>
    <w:rsid w:val="00565F61"/>
    <w:rsid w:val="005A4A84"/>
    <w:rsid w:val="00635AD7"/>
    <w:rsid w:val="006579C1"/>
    <w:rsid w:val="006D21F3"/>
    <w:rsid w:val="006D3048"/>
    <w:rsid w:val="006E551B"/>
    <w:rsid w:val="006F2A22"/>
    <w:rsid w:val="00743F56"/>
    <w:rsid w:val="00784630"/>
    <w:rsid w:val="007C2776"/>
    <w:rsid w:val="008118B4"/>
    <w:rsid w:val="00832AE7"/>
    <w:rsid w:val="00844A3D"/>
    <w:rsid w:val="008A0EFA"/>
    <w:rsid w:val="009A5B9A"/>
    <w:rsid w:val="009E5F63"/>
    <w:rsid w:val="00A5229A"/>
    <w:rsid w:val="00B3094A"/>
    <w:rsid w:val="00B54491"/>
    <w:rsid w:val="00B618EC"/>
    <w:rsid w:val="00BA7E00"/>
    <w:rsid w:val="00BB5BDF"/>
    <w:rsid w:val="00C5512C"/>
    <w:rsid w:val="00C64D55"/>
    <w:rsid w:val="00D22B9B"/>
    <w:rsid w:val="00DD1587"/>
    <w:rsid w:val="00DF0126"/>
    <w:rsid w:val="00EB2B37"/>
    <w:rsid w:val="00EC19BB"/>
    <w:rsid w:val="00F01270"/>
    <w:rsid w:val="00F2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795D-6FC9-4404-9E14-B59DB27F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22</cp:revision>
  <cp:lastPrinted>2024-03-11T17:54:00Z</cp:lastPrinted>
  <dcterms:created xsi:type="dcterms:W3CDTF">2024-07-17T09:03:00Z</dcterms:created>
  <dcterms:modified xsi:type="dcterms:W3CDTF">2025-05-05T11:54:00Z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