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7" w:type="dxa"/>
        <w:tblInd w:w="-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5"/>
        <w:gridCol w:w="510"/>
        <w:gridCol w:w="4712"/>
      </w:tblGrid>
      <w:tr w:rsidR="00AB2F10" w14:paraId="7239E51B" w14:textId="77777777">
        <w:trPr>
          <w:trHeight w:hRule="exact" w:val="3877"/>
        </w:trPr>
        <w:tc>
          <w:tcPr>
            <w:tcW w:w="4425" w:type="dxa"/>
          </w:tcPr>
          <w:p w14:paraId="79C56C21" w14:textId="77777777" w:rsidR="00AB2F10" w:rsidRDefault="0043105F">
            <w:pPr>
              <w:pStyle w:val="afb"/>
              <w:spacing w:after="0" w:line="25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  <w:p w14:paraId="25D22D98" w14:textId="77777777" w:rsidR="00AB2F10" w:rsidRDefault="0043105F">
            <w:pPr>
              <w:pStyle w:val="afb"/>
              <w:spacing w:after="0" w:line="25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МУНИЦИПАЛЬНОГО</w:t>
            </w:r>
          </w:p>
          <w:p w14:paraId="0B2BE096" w14:textId="77777777" w:rsidR="00AB2F10" w:rsidRDefault="0043105F">
            <w:pPr>
              <w:pStyle w:val="afb"/>
              <w:spacing w:after="0" w:line="25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ОБРАЗОВАНИЯ</w:t>
            </w:r>
          </w:p>
          <w:p w14:paraId="2D538F18" w14:textId="77777777" w:rsidR="00AB2F10" w:rsidRDefault="0043105F">
            <w:pPr>
              <w:pStyle w:val="afb"/>
              <w:spacing w:after="0" w:line="25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ИВАНОВСКИЙ СЕЛЬСОВЕТ</w:t>
            </w:r>
          </w:p>
          <w:p w14:paraId="79A552D3" w14:textId="77777777" w:rsidR="00AB2F10" w:rsidRDefault="0043105F">
            <w:pPr>
              <w:pStyle w:val="afb"/>
              <w:spacing w:after="0" w:line="25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ОРЕНБУРГСКИЙ РАЙОН</w:t>
            </w:r>
          </w:p>
          <w:p w14:paraId="566750F4" w14:textId="77777777" w:rsidR="00AB2F10" w:rsidRDefault="0043105F">
            <w:pPr>
              <w:pStyle w:val="afb"/>
              <w:spacing w:after="0" w:line="25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ОРЕНБУРГСКОЙ ОБЛАСТИ</w:t>
            </w:r>
          </w:p>
          <w:p w14:paraId="5499747C" w14:textId="77777777" w:rsidR="00AB2F10" w:rsidRDefault="00AB2F10">
            <w:pPr>
              <w:pStyle w:val="afb"/>
              <w:spacing w:after="0" w:line="254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eastAsia="en-US"/>
              </w:rPr>
            </w:pPr>
          </w:p>
          <w:p w14:paraId="1E169CB4" w14:textId="77777777" w:rsidR="00AB2F10" w:rsidRDefault="0043105F">
            <w:pPr>
              <w:spacing w:line="254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  <w:lang w:eastAsia="en-US"/>
              </w:rPr>
              <w:t>П О С Т А Н О В Л Е Н И Е</w:t>
            </w:r>
          </w:p>
          <w:p w14:paraId="64866F31" w14:textId="77777777" w:rsidR="00AB2F10" w:rsidRDefault="00AB2F10">
            <w:pPr>
              <w:spacing w:line="254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</w:p>
          <w:p w14:paraId="1464A7C9" w14:textId="77777777" w:rsidR="00AB2F10" w:rsidRDefault="00AB2F10">
            <w:pPr>
              <w:spacing w:line="254" w:lineRule="auto"/>
              <w:jc w:val="center"/>
              <w:rPr>
                <w:b/>
                <w:bCs/>
                <w:sz w:val="2"/>
                <w:szCs w:val="2"/>
                <w:lang w:eastAsia="en-US"/>
              </w:rPr>
            </w:pPr>
          </w:p>
          <w:p w14:paraId="74857C98" w14:textId="77777777" w:rsidR="00AB2F10" w:rsidRDefault="00AB2F10">
            <w:pPr>
              <w:spacing w:line="254" w:lineRule="auto"/>
              <w:jc w:val="center"/>
              <w:rPr>
                <w:sz w:val="2"/>
                <w:szCs w:val="2"/>
                <w:lang w:eastAsia="en-US"/>
              </w:rPr>
            </w:pPr>
          </w:p>
          <w:p w14:paraId="4009C45C" w14:textId="5633D2A3" w:rsidR="00AB2F10" w:rsidRPr="0074113C" w:rsidRDefault="004447CC">
            <w:pPr>
              <w:spacing w:line="254" w:lineRule="auto"/>
              <w:ind w:left="-68" w:right="-7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</w:t>
            </w:r>
            <w:r w:rsidR="0043105F" w:rsidRPr="0074113C">
              <w:rPr>
                <w:sz w:val="28"/>
                <w:szCs w:val="28"/>
                <w:lang w:eastAsia="en-US"/>
              </w:rPr>
              <w:t xml:space="preserve"> № </w:t>
            </w:r>
            <w:r>
              <w:rPr>
                <w:sz w:val="28"/>
                <w:szCs w:val="28"/>
                <w:lang w:eastAsia="en-US"/>
              </w:rPr>
              <w:t>________</w:t>
            </w:r>
            <w:r w:rsidR="0074113C" w:rsidRPr="0074113C">
              <w:rPr>
                <w:sz w:val="28"/>
                <w:szCs w:val="28"/>
                <w:lang w:eastAsia="en-US"/>
              </w:rPr>
              <w:t xml:space="preserve"> </w:t>
            </w:r>
          </w:p>
          <w:p w14:paraId="51BEE20D" w14:textId="77777777" w:rsidR="00AB2F10" w:rsidRDefault="00AB2F10">
            <w:pPr>
              <w:spacing w:line="254" w:lineRule="auto"/>
              <w:ind w:left="-68" w:right="-74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0" w:type="dxa"/>
          </w:tcPr>
          <w:p w14:paraId="22F2E464" w14:textId="77777777" w:rsidR="00AB2F10" w:rsidRDefault="00AB2F10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12" w:type="dxa"/>
          </w:tcPr>
          <w:p w14:paraId="5B3097BC" w14:textId="77777777" w:rsidR="00AB2F10" w:rsidRDefault="00AB2F10">
            <w:pPr>
              <w:spacing w:line="254" w:lineRule="auto"/>
              <w:ind w:firstLine="71"/>
              <w:jc w:val="both"/>
              <w:rPr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AB2F10" w14:paraId="37821438" w14:textId="77777777">
        <w:trPr>
          <w:trHeight w:val="613"/>
        </w:trPr>
        <w:tc>
          <w:tcPr>
            <w:tcW w:w="4425" w:type="dxa"/>
          </w:tcPr>
          <w:p w14:paraId="32172689" w14:textId="453E4AAE" w:rsidR="00AB2F10" w:rsidRDefault="0043105F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935" distR="114935" simplePos="0" relativeHeight="2" behindDoc="0" locked="0" layoutInCell="1" allowOverlap="1" wp14:anchorId="5E59FC5B" wp14:editId="3D331D6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6985</wp:posOffset>
                      </wp:positionV>
                      <wp:extent cx="2767965" cy="152400"/>
                      <wp:effectExtent l="0" t="0" r="0" b="0"/>
                      <wp:wrapNone/>
                      <wp:docPr id="1" name="Группа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67320" cy="15192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2" name="Прямая соединительная линия 2"/>
                              <wps:cNvCnPr/>
                              <wps:spPr bwMode="auto">
                                <a:xfrm>
                                  <a:off x="0" y="0"/>
                                  <a:ext cx="194400" cy="0"/>
                                </a:xfrm>
                                <a:prstGeom prst="line">
                                  <a:avLst/>
                                </a:prstGeom>
                                <a:ln w="648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3" name="Прямая соединительная линия 3"/>
                              <wps:cNvCnPr/>
                              <wps:spPr bwMode="auto">
                                <a:xfrm>
                                  <a:off x="0" y="0"/>
                                  <a:ext cx="720" cy="151920"/>
                                </a:xfrm>
                                <a:prstGeom prst="line">
                                  <a:avLst/>
                                </a:prstGeom>
                                <a:ln w="648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4" name="Прямая соединительная линия 4"/>
                              <wps:cNvCnPr/>
                              <wps:spPr bwMode="auto">
                                <a:xfrm>
                                  <a:off x="2568600" y="0"/>
                                  <a:ext cx="194400" cy="0"/>
                                </a:xfrm>
                                <a:prstGeom prst="line">
                                  <a:avLst/>
                                </a:prstGeom>
                                <a:ln w="648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5" name="Прямая соединительная линия 5"/>
                              <wps:cNvCnPr/>
                              <wps:spPr bwMode="auto">
                                <a:xfrm>
                                  <a:off x="2766600" y="0"/>
                                  <a:ext cx="720" cy="151920"/>
                                </a:xfrm>
                                <a:prstGeom prst="line">
                                  <a:avLst/>
                                </a:prstGeom>
                                <a:ln w="648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0" o:spid="_x0000_s0000" style="position:absolute;mso-wrap-distance-left:9.0pt;mso-wrap-distance-top:0.0pt;mso-wrap-distance-right:9.0pt;mso-wrap-distance-bottom:0.0pt;z-index:2;o:allowoverlap:true;o:allowincell:true;mso-position-horizontal-relative:text;margin-left:0.0pt;mso-position-horizontal:absolute;mso-position-vertical-relative:text;margin-top:0.5pt;mso-position-vertical:absolute;width:217.9pt;height:12.0pt;" coordorigin="0,0" coordsize="0,0">
                      <v:shape id="shape 1" o:spid="_x0000_s1" o:spt="20" style="position:absolute;left:0;top:0;width:1944;height:0;" coordsize="100000,100000" path="" filled="f" strokecolor="#000000" strokeweight="0.51pt">
                        <v:path textboxrect="0,0,0,0"/>
                      </v:shape>
                      <v:shape id="shape 2" o:spid="_x0000_s2" o:spt="20" style="position:absolute;left:0;top:0;width:7;height:1519;" coordsize="100000,100000" path="" filled="f" strokecolor="#000000" strokeweight="0.51pt">
                        <v:path textboxrect="0,0,0,0"/>
                      </v:shape>
                      <v:shape id="shape 3" o:spid="_x0000_s3" o:spt="20" style="position:absolute;left:25686;top:0;width:1944;height:0;" coordsize="100000,100000" path="" filled="f" strokecolor="#000000" strokeweight="0.51pt">
                        <v:path textboxrect="0,0,0,0"/>
                      </v:shape>
                      <v:shape id="shape 4" o:spid="_x0000_s4" o:spt="20" style="position:absolute;left:27666;top:0;width:7;height:1519;" coordsize="100000,100000" path="" filled="f" strokecolor="#000000" strokeweight="0.51pt">
                        <v:path textboxrect="0,0,0,0"/>
                      </v:shape>
                    </v:group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Об утверждении паспорта населенного пункта, подверженного угрозе лесных пожаров на территории муниципального образования Ивановский сельсовет Оренбургского района Оренбургской области на 202</w:t>
            </w:r>
            <w:r w:rsidR="00850D9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год.</w:t>
            </w:r>
          </w:p>
        </w:tc>
        <w:tc>
          <w:tcPr>
            <w:tcW w:w="510" w:type="dxa"/>
          </w:tcPr>
          <w:p w14:paraId="3D2E14A3" w14:textId="77777777" w:rsidR="00AB2F10" w:rsidRDefault="00AB2F10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12" w:type="dxa"/>
          </w:tcPr>
          <w:p w14:paraId="2BDA73E7" w14:textId="77777777" w:rsidR="00AB2F10" w:rsidRDefault="00AB2F10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  <w:p w14:paraId="769D31B7" w14:textId="77777777" w:rsidR="00AB2F10" w:rsidRDefault="00AB2F10">
            <w:pPr>
              <w:spacing w:line="254" w:lineRule="auto"/>
              <w:rPr>
                <w:lang w:eastAsia="en-US"/>
              </w:rPr>
            </w:pPr>
          </w:p>
          <w:p w14:paraId="078940A8" w14:textId="77777777" w:rsidR="00AB2F10" w:rsidRDefault="00AB2F10">
            <w:pPr>
              <w:spacing w:line="254" w:lineRule="auto"/>
              <w:rPr>
                <w:sz w:val="28"/>
                <w:szCs w:val="28"/>
                <w:lang w:eastAsia="en-US"/>
              </w:rPr>
            </w:pPr>
          </w:p>
        </w:tc>
      </w:tr>
    </w:tbl>
    <w:p w14:paraId="144E821C" w14:textId="77777777" w:rsidR="00AB2F10" w:rsidRDefault="00AB2F10">
      <w:pPr>
        <w:jc w:val="both"/>
        <w:rPr>
          <w:b/>
          <w:color w:val="000000"/>
          <w:sz w:val="28"/>
          <w:szCs w:val="28"/>
        </w:rPr>
      </w:pPr>
    </w:p>
    <w:p w14:paraId="5B600CE2" w14:textId="28C897ED" w:rsidR="00AB2F10" w:rsidRDefault="0043105F">
      <w:pPr>
        <w:ind w:firstLine="708"/>
        <w:jc w:val="both"/>
      </w:pPr>
      <w:r>
        <w:rPr>
          <w:sz w:val="28"/>
          <w:szCs w:val="28"/>
        </w:rPr>
        <w:t>В соответствии с федеральными законами от 21 декабря 1994г.  № 69-ФЗ «О пожарной безопасности», от 22 июля 2008г. № 123-ФЗ «Технический регламент о требованиях пожарной безопасности», от 06 октября 2003г.        № 131-ФЗ «Об общих принципах организации местного самоуправления в Российской Федерации», Постановлением Правительства РФ от 25.04.2012г.   № 390-ФЗ «О противопожарном режиме», Устава муниципального образования Ивановский сельсовет Оренбургского района Оренбургской области:</w:t>
      </w:r>
    </w:p>
    <w:p w14:paraId="0EDB2E52" w14:textId="4E332B2E" w:rsidR="00AB2F10" w:rsidRDefault="004310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Паспорт населенного пункта, подверженного угрозе лесных пожаров на территории муниципального образования Ивановский сельсовет Оренбургского района Оренбургской области на 202</w:t>
      </w:r>
      <w:r w:rsidR="00850D91">
        <w:rPr>
          <w:sz w:val="28"/>
          <w:szCs w:val="28"/>
        </w:rPr>
        <w:t>3</w:t>
      </w:r>
      <w:r>
        <w:rPr>
          <w:sz w:val="28"/>
          <w:szCs w:val="28"/>
        </w:rPr>
        <w:t xml:space="preserve"> год, согласно приложению № 1.</w:t>
      </w:r>
    </w:p>
    <w:p w14:paraId="098CA8B4" w14:textId="77777777" w:rsidR="00AB2F10" w:rsidRDefault="0043105F">
      <w:pPr>
        <w:ind w:firstLine="709"/>
        <w:jc w:val="both"/>
      </w:pPr>
      <w:r>
        <w:rPr>
          <w:sz w:val="28"/>
          <w:szCs w:val="28"/>
        </w:rPr>
        <w:t>2. Постановление вступает в силу со дня его подписания.</w:t>
      </w:r>
    </w:p>
    <w:p w14:paraId="7430BB9B" w14:textId="77777777" w:rsidR="00AB2F10" w:rsidRDefault="0043105F">
      <w:pPr>
        <w:pStyle w:val="ConsPlusNormal"/>
        <w:ind w:firstLine="709"/>
        <w:jc w:val="both"/>
      </w:pPr>
      <w:r>
        <w:t>3. Обнародовать настоящее постановление на официальном сайте администрации муниципального образования Ивановский сельсовет Оренбургского района Оренбургской области в сети Интернет.</w:t>
      </w:r>
    </w:p>
    <w:p w14:paraId="0C9A2EAF" w14:textId="77777777" w:rsidR="00AB2F10" w:rsidRDefault="0043105F">
      <w:pPr>
        <w:pStyle w:val="ConsPlusNormal"/>
        <w:ind w:firstLine="709"/>
        <w:jc w:val="both"/>
        <w:rPr>
          <w:rFonts w:ascii="pt astra serif;times new roman" w:hAnsi="pt astra serif;times new roman" w:cs="pt astra serif;times new roman"/>
        </w:rPr>
      </w:pPr>
      <w:r>
        <w:t>4. Контроль за исполнением настоящего постановления оставляю за собой.</w:t>
      </w:r>
    </w:p>
    <w:p w14:paraId="44290126" w14:textId="77777777" w:rsidR="00AB2F10" w:rsidRDefault="00AB2F10">
      <w:pPr>
        <w:ind w:firstLine="709"/>
        <w:jc w:val="both"/>
        <w:rPr>
          <w:sz w:val="28"/>
          <w:szCs w:val="28"/>
        </w:rPr>
      </w:pPr>
    </w:p>
    <w:p w14:paraId="741DF41B" w14:textId="77777777" w:rsidR="00AB2F10" w:rsidRDefault="0043105F">
      <w:pPr>
        <w:pStyle w:val="db9fe9049761426654245bb2dd862eecmsonormal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муниципального образования                                            С.Т. </w:t>
      </w:r>
      <w:proofErr w:type="spellStart"/>
      <w:r>
        <w:rPr>
          <w:color w:val="000000"/>
          <w:sz w:val="28"/>
          <w:szCs w:val="28"/>
        </w:rPr>
        <w:t>Байбулатов</w:t>
      </w:r>
      <w:proofErr w:type="spellEnd"/>
    </w:p>
    <w:p w14:paraId="32793438" w14:textId="77777777" w:rsidR="002D444C" w:rsidRDefault="002D444C" w:rsidP="002D444C">
      <w:pPr>
        <w:jc w:val="both"/>
      </w:pPr>
    </w:p>
    <w:p w14:paraId="683AA19E" w14:textId="77777777" w:rsidR="00850D91" w:rsidRDefault="00850D91" w:rsidP="00CB2AA5">
      <w:pPr>
        <w:jc w:val="right"/>
      </w:pPr>
    </w:p>
    <w:p w14:paraId="26CAEA77" w14:textId="77777777" w:rsidR="00850D91" w:rsidRDefault="00850D91" w:rsidP="00CB2AA5">
      <w:pPr>
        <w:jc w:val="right"/>
      </w:pPr>
    </w:p>
    <w:p w14:paraId="59887C25" w14:textId="77777777" w:rsidR="00850D91" w:rsidRDefault="00850D91" w:rsidP="00CB2AA5">
      <w:pPr>
        <w:jc w:val="right"/>
      </w:pPr>
    </w:p>
    <w:p w14:paraId="64927720" w14:textId="51919831" w:rsidR="00CB2AA5" w:rsidRPr="005F77B4" w:rsidRDefault="00CB2AA5" w:rsidP="00CB2AA5">
      <w:pPr>
        <w:jc w:val="right"/>
        <w:rPr>
          <w:sz w:val="28"/>
          <w:szCs w:val="28"/>
        </w:rPr>
      </w:pPr>
      <w:r w:rsidRPr="005F77B4">
        <w:rPr>
          <w:sz w:val="28"/>
          <w:szCs w:val="28"/>
        </w:rPr>
        <w:lastRenderedPageBreak/>
        <w:t xml:space="preserve">Приложение № 1 </w:t>
      </w:r>
    </w:p>
    <w:p w14:paraId="61F0FAB0" w14:textId="77777777" w:rsidR="00CB2AA5" w:rsidRDefault="00CB2AA5" w:rsidP="00CB2AA5">
      <w:pPr>
        <w:jc w:val="right"/>
        <w:rPr>
          <w:sz w:val="28"/>
          <w:szCs w:val="28"/>
        </w:rPr>
      </w:pPr>
      <w:r w:rsidRPr="005F77B4">
        <w:rPr>
          <w:sz w:val="28"/>
          <w:szCs w:val="28"/>
        </w:rPr>
        <w:t xml:space="preserve">к постановлению администрации </w:t>
      </w:r>
    </w:p>
    <w:p w14:paraId="74CE19A3" w14:textId="77777777" w:rsidR="00CB2AA5" w:rsidRDefault="00CB2AA5" w:rsidP="00CB2AA5">
      <w:pPr>
        <w:jc w:val="right"/>
        <w:rPr>
          <w:sz w:val="28"/>
          <w:szCs w:val="28"/>
        </w:rPr>
      </w:pPr>
      <w:r w:rsidRPr="005F77B4">
        <w:rPr>
          <w:sz w:val="28"/>
          <w:szCs w:val="28"/>
        </w:rPr>
        <w:t xml:space="preserve">муниципального образования </w:t>
      </w:r>
    </w:p>
    <w:p w14:paraId="21BA6B0B" w14:textId="77777777" w:rsidR="00CB2AA5" w:rsidRPr="005F77B4" w:rsidRDefault="00CB2AA5" w:rsidP="00CB2AA5">
      <w:pPr>
        <w:jc w:val="right"/>
        <w:rPr>
          <w:sz w:val="28"/>
          <w:szCs w:val="28"/>
        </w:rPr>
      </w:pPr>
      <w:r w:rsidRPr="005F77B4">
        <w:rPr>
          <w:sz w:val="28"/>
          <w:szCs w:val="28"/>
        </w:rPr>
        <w:t xml:space="preserve">Ивановский сельсовет </w:t>
      </w:r>
    </w:p>
    <w:p w14:paraId="07A93CF9" w14:textId="77777777" w:rsidR="00CB2AA5" w:rsidRPr="005F77B4" w:rsidRDefault="00CB2AA5" w:rsidP="00CB2AA5">
      <w:pPr>
        <w:jc w:val="right"/>
        <w:rPr>
          <w:sz w:val="28"/>
          <w:szCs w:val="28"/>
        </w:rPr>
      </w:pPr>
      <w:r w:rsidRPr="005F77B4">
        <w:rPr>
          <w:sz w:val="28"/>
          <w:szCs w:val="28"/>
        </w:rPr>
        <w:t xml:space="preserve">Оренбургского района </w:t>
      </w:r>
    </w:p>
    <w:p w14:paraId="0294C3E0" w14:textId="77777777" w:rsidR="00CB2AA5" w:rsidRPr="005F77B4" w:rsidRDefault="00CB2AA5" w:rsidP="00CB2AA5">
      <w:pPr>
        <w:jc w:val="right"/>
        <w:rPr>
          <w:sz w:val="28"/>
          <w:szCs w:val="28"/>
        </w:rPr>
      </w:pPr>
      <w:r w:rsidRPr="005F77B4">
        <w:rPr>
          <w:sz w:val="28"/>
          <w:szCs w:val="28"/>
        </w:rPr>
        <w:t>Оренбургской области</w:t>
      </w:r>
    </w:p>
    <w:p w14:paraId="202B0A52" w14:textId="77777777" w:rsidR="00CB2AA5" w:rsidRPr="005F77B4" w:rsidRDefault="00CB2AA5" w:rsidP="00CB2AA5">
      <w:pPr>
        <w:jc w:val="right"/>
        <w:rPr>
          <w:sz w:val="28"/>
          <w:szCs w:val="28"/>
        </w:rPr>
      </w:pPr>
      <w:r w:rsidRPr="005F77B4">
        <w:rPr>
          <w:sz w:val="28"/>
          <w:szCs w:val="28"/>
        </w:rPr>
        <w:t>от ___________ № ___________</w:t>
      </w:r>
    </w:p>
    <w:p w14:paraId="2E37AA22" w14:textId="77777777" w:rsidR="00CB2AA5" w:rsidRDefault="00CB2AA5" w:rsidP="00CB2AA5">
      <w:pPr>
        <w:ind w:left="5103"/>
        <w:jc w:val="both"/>
        <w:rPr>
          <w:sz w:val="28"/>
          <w:szCs w:val="28"/>
        </w:rPr>
      </w:pPr>
    </w:p>
    <w:p w14:paraId="2886A9A1" w14:textId="77777777" w:rsidR="00CB2AA5" w:rsidRPr="005F77B4" w:rsidRDefault="00CB2AA5" w:rsidP="00CB2AA5">
      <w:pPr>
        <w:jc w:val="right"/>
        <w:rPr>
          <w:b/>
          <w:sz w:val="28"/>
          <w:szCs w:val="28"/>
        </w:rPr>
      </w:pPr>
      <w:r w:rsidRPr="005F77B4">
        <w:rPr>
          <w:b/>
          <w:sz w:val="28"/>
          <w:szCs w:val="28"/>
        </w:rPr>
        <w:t xml:space="preserve">«УТВЕРЖДАЮ» </w:t>
      </w:r>
    </w:p>
    <w:p w14:paraId="51263FB5" w14:textId="77777777" w:rsidR="00CB2AA5" w:rsidRPr="005F77B4" w:rsidRDefault="00CB2AA5" w:rsidP="00CB2AA5">
      <w:pPr>
        <w:jc w:val="right"/>
        <w:rPr>
          <w:sz w:val="28"/>
          <w:szCs w:val="28"/>
        </w:rPr>
      </w:pPr>
      <w:r w:rsidRPr="005F77B4">
        <w:rPr>
          <w:sz w:val="28"/>
          <w:szCs w:val="28"/>
        </w:rPr>
        <w:t xml:space="preserve">Глава муниципального образования </w:t>
      </w:r>
    </w:p>
    <w:p w14:paraId="4366E1C3" w14:textId="77777777" w:rsidR="00CB2AA5" w:rsidRPr="005F77B4" w:rsidRDefault="00CB2AA5" w:rsidP="00CB2AA5">
      <w:pPr>
        <w:jc w:val="right"/>
        <w:rPr>
          <w:sz w:val="28"/>
          <w:szCs w:val="28"/>
        </w:rPr>
      </w:pPr>
      <w:r w:rsidRPr="005F77B4">
        <w:rPr>
          <w:sz w:val="28"/>
          <w:szCs w:val="28"/>
        </w:rPr>
        <w:t xml:space="preserve">Ивановский сельсовет </w:t>
      </w:r>
    </w:p>
    <w:p w14:paraId="5CEFDBF7" w14:textId="77777777" w:rsidR="00CB2AA5" w:rsidRPr="005F77B4" w:rsidRDefault="00CB2AA5" w:rsidP="00CB2AA5">
      <w:pPr>
        <w:jc w:val="right"/>
        <w:rPr>
          <w:sz w:val="28"/>
          <w:szCs w:val="28"/>
        </w:rPr>
      </w:pPr>
      <w:r w:rsidRPr="005F77B4">
        <w:rPr>
          <w:sz w:val="28"/>
          <w:szCs w:val="28"/>
        </w:rPr>
        <w:t xml:space="preserve">Оренбургского района </w:t>
      </w:r>
    </w:p>
    <w:p w14:paraId="78D682AC" w14:textId="77777777" w:rsidR="00CB2AA5" w:rsidRPr="005F77B4" w:rsidRDefault="00CB2AA5" w:rsidP="00CB2AA5">
      <w:pPr>
        <w:jc w:val="right"/>
        <w:rPr>
          <w:sz w:val="28"/>
          <w:szCs w:val="28"/>
        </w:rPr>
      </w:pPr>
      <w:r w:rsidRPr="005F77B4">
        <w:rPr>
          <w:sz w:val="28"/>
          <w:szCs w:val="28"/>
        </w:rPr>
        <w:t>Оренбургской области</w:t>
      </w:r>
    </w:p>
    <w:p w14:paraId="585FE88F" w14:textId="77777777" w:rsidR="00CB2AA5" w:rsidRPr="005F77B4" w:rsidRDefault="00CB2AA5" w:rsidP="00CB2AA5">
      <w:pPr>
        <w:jc w:val="right"/>
        <w:rPr>
          <w:sz w:val="28"/>
          <w:szCs w:val="28"/>
        </w:rPr>
      </w:pPr>
      <w:r w:rsidRPr="005F77B4">
        <w:rPr>
          <w:sz w:val="28"/>
          <w:szCs w:val="28"/>
        </w:rPr>
        <w:t xml:space="preserve"> ________________С.Т. </w:t>
      </w:r>
      <w:proofErr w:type="spellStart"/>
      <w:r w:rsidRPr="005F77B4">
        <w:rPr>
          <w:sz w:val="28"/>
          <w:szCs w:val="28"/>
        </w:rPr>
        <w:t>Байбулатов</w:t>
      </w:r>
      <w:proofErr w:type="spellEnd"/>
    </w:p>
    <w:p w14:paraId="72699B53" w14:textId="6C2FFAF3" w:rsidR="00CB2AA5" w:rsidRDefault="00CB2AA5" w:rsidP="00CB2AA5">
      <w:pPr>
        <w:jc w:val="center"/>
        <w:rPr>
          <w:sz w:val="28"/>
          <w:szCs w:val="28"/>
        </w:rPr>
      </w:pPr>
      <w:r w:rsidRPr="005F77B4">
        <w:rPr>
          <w:sz w:val="28"/>
          <w:szCs w:val="28"/>
        </w:rPr>
        <w:t xml:space="preserve">                                                                                «____</w:t>
      </w:r>
      <w:proofErr w:type="gramStart"/>
      <w:r w:rsidRPr="005F77B4">
        <w:rPr>
          <w:sz w:val="28"/>
          <w:szCs w:val="28"/>
        </w:rPr>
        <w:t>_»_</w:t>
      </w:r>
      <w:proofErr w:type="gramEnd"/>
      <w:r w:rsidRPr="005F77B4">
        <w:rPr>
          <w:sz w:val="28"/>
          <w:szCs w:val="28"/>
        </w:rPr>
        <w:t>_____________202</w:t>
      </w:r>
      <w:r w:rsidR="004F5801">
        <w:rPr>
          <w:sz w:val="28"/>
          <w:szCs w:val="28"/>
        </w:rPr>
        <w:t>3</w:t>
      </w:r>
      <w:r w:rsidRPr="005F77B4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14:paraId="5878B623" w14:textId="77777777" w:rsidR="00CB2AA5" w:rsidRDefault="00CB2AA5" w:rsidP="00CB2AA5">
      <w:pPr>
        <w:pStyle w:val="ConsPlusNormal"/>
        <w:jc w:val="both"/>
        <w:rPr>
          <w:sz w:val="24"/>
          <w:szCs w:val="24"/>
        </w:rPr>
      </w:pPr>
    </w:p>
    <w:p w14:paraId="29F047A4" w14:textId="77777777" w:rsidR="00CB2AA5" w:rsidRPr="002C618E" w:rsidRDefault="00CB2AA5" w:rsidP="00CB2AA5">
      <w:pPr>
        <w:pStyle w:val="ConsPlusNormal"/>
        <w:jc w:val="both"/>
        <w:rPr>
          <w:sz w:val="24"/>
          <w:szCs w:val="24"/>
        </w:rPr>
      </w:pPr>
    </w:p>
    <w:p w14:paraId="01F919C7" w14:textId="77777777" w:rsidR="00CB2AA5" w:rsidRPr="00BE740C" w:rsidRDefault="00CB2AA5" w:rsidP="00CB2A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1852"/>
      <w:bookmarkEnd w:id="0"/>
      <w:r w:rsidRPr="00BE740C">
        <w:rPr>
          <w:rFonts w:ascii="Times New Roman" w:hAnsi="Times New Roman" w:cs="Times New Roman"/>
          <w:b/>
          <w:sz w:val="24"/>
          <w:szCs w:val="24"/>
        </w:rPr>
        <w:t>ПАСПОРТ</w:t>
      </w:r>
    </w:p>
    <w:p w14:paraId="4C5E8770" w14:textId="77777777" w:rsidR="00CB2AA5" w:rsidRPr="00BE740C" w:rsidRDefault="00CB2AA5" w:rsidP="00CB2A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40C">
        <w:rPr>
          <w:rFonts w:ascii="Times New Roman" w:hAnsi="Times New Roman" w:cs="Times New Roman"/>
          <w:b/>
          <w:sz w:val="24"/>
          <w:szCs w:val="24"/>
        </w:rPr>
        <w:t>населенного пункта, подверженного угрозе лесных пожаров</w:t>
      </w:r>
      <w:r>
        <w:rPr>
          <w:rFonts w:ascii="Times New Roman" w:hAnsi="Times New Roman" w:cs="Times New Roman"/>
          <w:b/>
          <w:sz w:val="24"/>
          <w:szCs w:val="24"/>
        </w:rPr>
        <w:t xml:space="preserve"> и других ландшафтных (природных) пожаров</w:t>
      </w:r>
    </w:p>
    <w:p w14:paraId="617EAA9B" w14:textId="77777777" w:rsidR="00CB2AA5" w:rsidRPr="002C618E" w:rsidRDefault="00CB2AA5" w:rsidP="00CB2A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363E1C3" w14:textId="77777777" w:rsidR="00CB2AA5" w:rsidRPr="002C618E" w:rsidRDefault="00CB2AA5" w:rsidP="00CB2A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618E">
        <w:rPr>
          <w:rFonts w:ascii="Times New Roman" w:hAnsi="Times New Roman" w:cs="Times New Roman"/>
          <w:sz w:val="24"/>
          <w:szCs w:val="24"/>
        </w:rPr>
        <w:t xml:space="preserve">    Наименование населенного пункта </w:t>
      </w:r>
      <w:r>
        <w:rPr>
          <w:rFonts w:ascii="Times New Roman" w:hAnsi="Times New Roman" w:cs="Times New Roman"/>
          <w:sz w:val="24"/>
          <w:szCs w:val="24"/>
        </w:rPr>
        <w:t>с. Ивановка_________________________________</w:t>
      </w:r>
    </w:p>
    <w:p w14:paraId="39D8CD6F" w14:textId="77777777" w:rsidR="00CB2AA5" w:rsidRDefault="00CB2AA5" w:rsidP="00CB2A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618E">
        <w:rPr>
          <w:rFonts w:ascii="Times New Roman" w:hAnsi="Times New Roman" w:cs="Times New Roman"/>
          <w:sz w:val="24"/>
          <w:szCs w:val="24"/>
        </w:rPr>
        <w:t xml:space="preserve">    Наименование поселения </w:t>
      </w:r>
      <w:r>
        <w:rPr>
          <w:rFonts w:ascii="Times New Roman" w:hAnsi="Times New Roman" w:cs="Times New Roman"/>
          <w:sz w:val="24"/>
          <w:szCs w:val="24"/>
        </w:rPr>
        <w:t>Ивановский сельсовет Оренбургского района ____________</w:t>
      </w:r>
    </w:p>
    <w:p w14:paraId="4D4DDBC3" w14:textId="77777777" w:rsidR="00CB2AA5" w:rsidRPr="002C618E" w:rsidRDefault="00CB2AA5" w:rsidP="00CB2A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618E">
        <w:rPr>
          <w:rFonts w:ascii="Times New Roman" w:hAnsi="Times New Roman" w:cs="Times New Roman"/>
          <w:sz w:val="24"/>
          <w:szCs w:val="24"/>
        </w:rPr>
        <w:t xml:space="preserve">    Наименование городского округа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3EF4A9C6" w14:textId="77777777" w:rsidR="00CB2AA5" w:rsidRPr="002C618E" w:rsidRDefault="00CB2AA5" w:rsidP="00CB2A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618E">
        <w:rPr>
          <w:rFonts w:ascii="Times New Roman" w:hAnsi="Times New Roman" w:cs="Times New Roman"/>
          <w:sz w:val="24"/>
          <w:szCs w:val="24"/>
        </w:rPr>
        <w:t xml:space="preserve">    Наименование субъекта Российской Федерации </w:t>
      </w:r>
      <w:r>
        <w:rPr>
          <w:rFonts w:ascii="Times New Roman" w:hAnsi="Times New Roman" w:cs="Times New Roman"/>
          <w:sz w:val="24"/>
          <w:szCs w:val="24"/>
        </w:rPr>
        <w:t>Оренбургская область</w:t>
      </w:r>
    </w:p>
    <w:p w14:paraId="4B21D3EA" w14:textId="77777777" w:rsidR="00CB2AA5" w:rsidRPr="002C618E" w:rsidRDefault="00CB2AA5" w:rsidP="00CB2A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BCBA0AE" w14:textId="77777777" w:rsidR="00CB2AA5" w:rsidRPr="00BE740C" w:rsidRDefault="00CB2AA5" w:rsidP="00CB2A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18E">
        <w:rPr>
          <w:rFonts w:ascii="Times New Roman" w:hAnsi="Times New Roman" w:cs="Times New Roman"/>
          <w:sz w:val="24"/>
          <w:szCs w:val="24"/>
        </w:rPr>
        <w:t xml:space="preserve">I. </w:t>
      </w:r>
      <w:r w:rsidRPr="00BE740C">
        <w:rPr>
          <w:rFonts w:ascii="Times New Roman" w:hAnsi="Times New Roman" w:cs="Times New Roman"/>
          <w:b/>
          <w:sz w:val="24"/>
          <w:szCs w:val="24"/>
        </w:rPr>
        <w:t>Общие сведения о населенном пункте</w:t>
      </w:r>
    </w:p>
    <w:p w14:paraId="7DE029E5" w14:textId="77777777" w:rsidR="00CB2AA5" w:rsidRPr="00BE740C" w:rsidRDefault="00CB2AA5" w:rsidP="00CB2AA5">
      <w:pPr>
        <w:pStyle w:val="ConsPlusNormal"/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3"/>
        <w:gridCol w:w="6973"/>
        <w:gridCol w:w="1454"/>
      </w:tblGrid>
      <w:tr w:rsidR="00CB2AA5" w:rsidRPr="002C618E" w14:paraId="293E22CB" w14:textId="77777777" w:rsidTr="00A60353">
        <w:tc>
          <w:tcPr>
            <w:tcW w:w="7616" w:type="dxa"/>
            <w:gridSpan w:val="2"/>
          </w:tcPr>
          <w:p w14:paraId="1BB42B9B" w14:textId="77777777" w:rsidR="00CB2AA5" w:rsidRPr="002C618E" w:rsidRDefault="00CB2AA5" w:rsidP="00A6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2C618E">
              <w:rPr>
                <w:sz w:val="24"/>
                <w:szCs w:val="24"/>
              </w:rPr>
              <w:t>Характеристика населенного пункта</w:t>
            </w:r>
          </w:p>
        </w:tc>
        <w:tc>
          <w:tcPr>
            <w:tcW w:w="1454" w:type="dxa"/>
            <w:vAlign w:val="bottom"/>
          </w:tcPr>
          <w:p w14:paraId="69F9A50F" w14:textId="77777777" w:rsidR="00CB2AA5" w:rsidRPr="002C618E" w:rsidRDefault="00CB2AA5" w:rsidP="00A6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2C618E">
              <w:rPr>
                <w:sz w:val="24"/>
                <w:szCs w:val="24"/>
              </w:rPr>
              <w:t>Значение</w:t>
            </w:r>
          </w:p>
        </w:tc>
      </w:tr>
      <w:tr w:rsidR="00CB2AA5" w:rsidRPr="002C618E" w14:paraId="17D194C7" w14:textId="77777777" w:rsidTr="00A60353">
        <w:tc>
          <w:tcPr>
            <w:tcW w:w="643" w:type="dxa"/>
            <w:vAlign w:val="bottom"/>
          </w:tcPr>
          <w:p w14:paraId="4FC98044" w14:textId="77777777" w:rsidR="00CB2AA5" w:rsidRPr="002C618E" w:rsidRDefault="00CB2AA5" w:rsidP="00A60353">
            <w:pPr>
              <w:pStyle w:val="ConsPlusNormal"/>
              <w:rPr>
                <w:sz w:val="24"/>
                <w:szCs w:val="24"/>
              </w:rPr>
            </w:pPr>
            <w:r w:rsidRPr="002C618E">
              <w:rPr>
                <w:sz w:val="24"/>
                <w:szCs w:val="24"/>
              </w:rPr>
              <w:t>1.</w:t>
            </w:r>
          </w:p>
        </w:tc>
        <w:tc>
          <w:tcPr>
            <w:tcW w:w="6973" w:type="dxa"/>
            <w:vAlign w:val="bottom"/>
          </w:tcPr>
          <w:p w14:paraId="004A853A" w14:textId="77777777" w:rsidR="00CB2AA5" w:rsidRPr="002C618E" w:rsidRDefault="00CB2AA5" w:rsidP="00A60353">
            <w:pPr>
              <w:pStyle w:val="ConsPlusNormal"/>
              <w:rPr>
                <w:sz w:val="24"/>
                <w:szCs w:val="24"/>
              </w:rPr>
            </w:pPr>
            <w:r w:rsidRPr="002C618E">
              <w:rPr>
                <w:sz w:val="24"/>
                <w:szCs w:val="24"/>
              </w:rPr>
              <w:t>Общая площадь населенного пункта (кв. километров)</w:t>
            </w:r>
          </w:p>
        </w:tc>
        <w:tc>
          <w:tcPr>
            <w:tcW w:w="1454" w:type="dxa"/>
          </w:tcPr>
          <w:p w14:paraId="45E5B15A" w14:textId="77777777" w:rsidR="00CB2AA5" w:rsidRPr="002C618E" w:rsidRDefault="00CB2AA5" w:rsidP="00A603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</w:tr>
      <w:tr w:rsidR="00CB2AA5" w:rsidRPr="002C618E" w14:paraId="585D5BC9" w14:textId="77777777" w:rsidTr="00A60353">
        <w:tc>
          <w:tcPr>
            <w:tcW w:w="643" w:type="dxa"/>
            <w:vAlign w:val="center"/>
          </w:tcPr>
          <w:p w14:paraId="5E45584E" w14:textId="77777777" w:rsidR="00CB2AA5" w:rsidRPr="002C618E" w:rsidRDefault="00CB2AA5" w:rsidP="00A60353">
            <w:pPr>
              <w:pStyle w:val="ConsPlusNormal"/>
              <w:rPr>
                <w:sz w:val="24"/>
                <w:szCs w:val="24"/>
              </w:rPr>
            </w:pPr>
            <w:r w:rsidRPr="002C618E">
              <w:rPr>
                <w:sz w:val="24"/>
                <w:szCs w:val="24"/>
              </w:rPr>
              <w:t>2.</w:t>
            </w:r>
          </w:p>
        </w:tc>
        <w:tc>
          <w:tcPr>
            <w:tcW w:w="6973" w:type="dxa"/>
          </w:tcPr>
          <w:p w14:paraId="25598327" w14:textId="388BC76A" w:rsidR="00CB2AA5" w:rsidRPr="002C618E" w:rsidRDefault="00CB2AA5" w:rsidP="00A60353">
            <w:pPr>
              <w:pStyle w:val="ConsPlusNormal"/>
              <w:rPr>
                <w:sz w:val="24"/>
                <w:szCs w:val="24"/>
              </w:rPr>
            </w:pPr>
            <w:r w:rsidRPr="002C618E">
              <w:rPr>
                <w:sz w:val="24"/>
                <w:szCs w:val="24"/>
              </w:rPr>
              <w:t>Общая протяженность границы населенного пункта с лесным участком (участками)</w:t>
            </w:r>
            <w:r w:rsidR="004806EE">
              <w:rPr>
                <w:sz w:val="24"/>
                <w:szCs w:val="24"/>
              </w:rPr>
              <w:t xml:space="preserve"> и (или) участком, заросшим камышовыми и (или) тростниковыми зарослями, сорными растениями и (или) древесно-кустарниковой растительностью (за исключением поле- и лесозащитных насаждений, мелиоративных защитных лесных насаждений, плодовых и ягодных </w:t>
            </w:r>
            <w:proofErr w:type="gramStart"/>
            <w:r w:rsidR="004806EE">
              <w:rPr>
                <w:sz w:val="24"/>
                <w:szCs w:val="24"/>
              </w:rPr>
              <w:t xml:space="preserve">насаждений) </w:t>
            </w:r>
            <w:r w:rsidRPr="002C618E">
              <w:rPr>
                <w:sz w:val="24"/>
                <w:szCs w:val="24"/>
              </w:rPr>
              <w:t xml:space="preserve"> (</w:t>
            </w:r>
            <w:proofErr w:type="gramEnd"/>
            <w:r w:rsidRPr="002C618E">
              <w:rPr>
                <w:sz w:val="24"/>
                <w:szCs w:val="24"/>
              </w:rPr>
              <w:t>километров)</w:t>
            </w:r>
          </w:p>
        </w:tc>
        <w:tc>
          <w:tcPr>
            <w:tcW w:w="1454" w:type="dxa"/>
          </w:tcPr>
          <w:p w14:paraId="76092856" w14:textId="77777777" w:rsidR="00CB2AA5" w:rsidRPr="002C618E" w:rsidRDefault="00CB2AA5" w:rsidP="00A603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</w:t>
            </w:r>
          </w:p>
        </w:tc>
      </w:tr>
      <w:tr w:rsidR="00CB2AA5" w:rsidRPr="002C618E" w14:paraId="4F5CB10E" w14:textId="77777777" w:rsidTr="00A60353">
        <w:tc>
          <w:tcPr>
            <w:tcW w:w="643" w:type="dxa"/>
          </w:tcPr>
          <w:p w14:paraId="10970145" w14:textId="77777777" w:rsidR="00CB2AA5" w:rsidRPr="002C618E" w:rsidRDefault="00CB2AA5" w:rsidP="00A60353">
            <w:pPr>
              <w:pStyle w:val="ConsPlusNormal"/>
              <w:rPr>
                <w:sz w:val="24"/>
                <w:szCs w:val="24"/>
              </w:rPr>
            </w:pPr>
            <w:r w:rsidRPr="002C618E">
              <w:rPr>
                <w:sz w:val="24"/>
                <w:szCs w:val="24"/>
              </w:rPr>
              <w:t>3.</w:t>
            </w:r>
          </w:p>
        </w:tc>
        <w:tc>
          <w:tcPr>
            <w:tcW w:w="6973" w:type="dxa"/>
          </w:tcPr>
          <w:p w14:paraId="0C185FFA" w14:textId="77777777" w:rsidR="00CB2AA5" w:rsidRPr="002C618E" w:rsidRDefault="00CB2AA5" w:rsidP="00A60353">
            <w:pPr>
              <w:pStyle w:val="ConsPlusNormal"/>
              <w:rPr>
                <w:sz w:val="24"/>
                <w:szCs w:val="24"/>
              </w:rPr>
            </w:pPr>
            <w:r w:rsidRPr="002C618E">
              <w:rPr>
                <w:sz w:val="24"/>
                <w:szCs w:val="24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1454" w:type="dxa"/>
          </w:tcPr>
          <w:p w14:paraId="1E26BE3B" w14:textId="77777777" w:rsidR="00CB2AA5" w:rsidRPr="002C618E" w:rsidRDefault="00CB2AA5" w:rsidP="00A603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(42,4)</w:t>
            </w:r>
          </w:p>
        </w:tc>
      </w:tr>
      <w:tr w:rsidR="00CB2AA5" w:rsidRPr="002C618E" w14:paraId="2E5D454C" w14:textId="77777777" w:rsidTr="00A60353">
        <w:tc>
          <w:tcPr>
            <w:tcW w:w="643" w:type="dxa"/>
          </w:tcPr>
          <w:p w14:paraId="320134D6" w14:textId="77777777" w:rsidR="00CB2AA5" w:rsidRPr="002C618E" w:rsidRDefault="00CB2AA5" w:rsidP="00A60353">
            <w:pPr>
              <w:pStyle w:val="ConsPlusNormal"/>
              <w:rPr>
                <w:sz w:val="24"/>
                <w:szCs w:val="24"/>
              </w:rPr>
            </w:pPr>
            <w:r w:rsidRPr="002C618E">
              <w:rPr>
                <w:sz w:val="24"/>
                <w:szCs w:val="24"/>
              </w:rPr>
              <w:t>4.</w:t>
            </w:r>
          </w:p>
        </w:tc>
        <w:tc>
          <w:tcPr>
            <w:tcW w:w="6973" w:type="dxa"/>
            <w:vAlign w:val="bottom"/>
          </w:tcPr>
          <w:p w14:paraId="7354CBE8" w14:textId="77777777" w:rsidR="00CB2AA5" w:rsidRPr="002C618E" w:rsidRDefault="00CB2AA5" w:rsidP="00A60353">
            <w:pPr>
              <w:pStyle w:val="ConsPlusNormal"/>
              <w:rPr>
                <w:sz w:val="24"/>
                <w:szCs w:val="24"/>
              </w:rPr>
            </w:pPr>
            <w:r w:rsidRPr="002C618E">
              <w:rPr>
                <w:sz w:val="24"/>
                <w:szCs w:val="24"/>
              </w:rPr>
              <w:t>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1454" w:type="dxa"/>
          </w:tcPr>
          <w:p w14:paraId="171F7F24" w14:textId="77777777" w:rsidR="00CB2AA5" w:rsidRPr="002C618E" w:rsidRDefault="00CB2AA5" w:rsidP="00A603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</w:tbl>
    <w:p w14:paraId="46B3EB27" w14:textId="77777777" w:rsidR="00CB2AA5" w:rsidRPr="00BE740C" w:rsidRDefault="00CB2AA5" w:rsidP="00CB2A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18E">
        <w:rPr>
          <w:rFonts w:ascii="Times New Roman" w:hAnsi="Times New Roman" w:cs="Times New Roman"/>
          <w:sz w:val="24"/>
          <w:szCs w:val="24"/>
        </w:rPr>
        <w:t xml:space="preserve">II. </w:t>
      </w:r>
      <w:r w:rsidRPr="00BE740C">
        <w:rPr>
          <w:rFonts w:ascii="Times New Roman" w:hAnsi="Times New Roman" w:cs="Times New Roman"/>
          <w:b/>
          <w:sz w:val="24"/>
          <w:szCs w:val="24"/>
        </w:rPr>
        <w:t>Сведения о медицинских учреждениях, домах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740C">
        <w:rPr>
          <w:rFonts w:ascii="Times New Roman" w:hAnsi="Times New Roman" w:cs="Times New Roman"/>
          <w:b/>
          <w:sz w:val="24"/>
          <w:szCs w:val="24"/>
        </w:rPr>
        <w:t>отдыха, пансионатах, детских лагерях, территориях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740C">
        <w:rPr>
          <w:rFonts w:ascii="Times New Roman" w:hAnsi="Times New Roman" w:cs="Times New Roman"/>
          <w:b/>
          <w:sz w:val="24"/>
          <w:szCs w:val="24"/>
        </w:rPr>
        <w:t>садоводства или огородничества и объектах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740C">
        <w:rPr>
          <w:rFonts w:ascii="Times New Roman" w:hAnsi="Times New Roman" w:cs="Times New Roman"/>
          <w:b/>
          <w:sz w:val="24"/>
          <w:szCs w:val="24"/>
        </w:rPr>
        <w:t>с круглосуточным пребыванием людей, имеющих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740C">
        <w:rPr>
          <w:rFonts w:ascii="Times New Roman" w:hAnsi="Times New Roman" w:cs="Times New Roman"/>
          <w:b/>
          <w:sz w:val="24"/>
          <w:szCs w:val="24"/>
        </w:rPr>
        <w:t>общую границу с лесным участком и относящихся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740C">
        <w:rPr>
          <w:rFonts w:ascii="Times New Roman" w:hAnsi="Times New Roman" w:cs="Times New Roman"/>
          <w:b/>
          <w:sz w:val="24"/>
          <w:szCs w:val="24"/>
        </w:rPr>
        <w:t>к этому населенному пункту в соответствии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740C">
        <w:rPr>
          <w:rFonts w:ascii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административно-территориальным </w:t>
      </w:r>
      <w:r w:rsidRPr="00BE740C">
        <w:rPr>
          <w:rFonts w:ascii="Times New Roman" w:hAnsi="Times New Roman" w:cs="Times New Roman"/>
          <w:b/>
          <w:sz w:val="24"/>
          <w:szCs w:val="24"/>
        </w:rPr>
        <w:t>делением</w:t>
      </w:r>
    </w:p>
    <w:p w14:paraId="7F510FBB" w14:textId="77777777" w:rsidR="00CB2AA5" w:rsidRPr="002C618E" w:rsidRDefault="00CB2AA5" w:rsidP="00CB2AA5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411"/>
        <w:gridCol w:w="1848"/>
        <w:gridCol w:w="2122"/>
      </w:tblGrid>
      <w:tr w:rsidR="00CB2AA5" w:rsidRPr="002C618E" w14:paraId="09C40AA7" w14:textId="77777777" w:rsidTr="00A60353">
        <w:tc>
          <w:tcPr>
            <w:tcW w:w="3685" w:type="dxa"/>
          </w:tcPr>
          <w:p w14:paraId="63D56D98" w14:textId="77777777" w:rsidR="00CB2AA5" w:rsidRPr="002C618E" w:rsidRDefault="00CB2AA5" w:rsidP="00A6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2C618E">
              <w:rPr>
                <w:sz w:val="24"/>
                <w:szCs w:val="24"/>
              </w:rPr>
              <w:t>Наименование социального объекта</w:t>
            </w:r>
          </w:p>
        </w:tc>
        <w:tc>
          <w:tcPr>
            <w:tcW w:w="1411" w:type="dxa"/>
          </w:tcPr>
          <w:p w14:paraId="0DDA5962" w14:textId="77777777" w:rsidR="00CB2AA5" w:rsidRPr="002C618E" w:rsidRDefault="00CB2AA5" w:rsidP="00A6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2C618E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1848" w:type="dxa"/>
          </w:tcPr>
          <w:p w14:paraId="0CA3AD11" w14:textId="77777777" w:rsidR="00CB2AA5" w:rsidRPr="002C618E" w:rsidRDefault="00CB2AA5" w:rsidP="00A6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2C618E">
              <w:rPr>
                <w:sz w:val="24"/>
                <w:szCs w:val="24"/>
              </w:rPr>
              <w:t>Численность персонала</w:t>
            </w:r>
          </w:p>
        </w:tc>
        <w:tc>
          <w:tcPr>
            <w:tcW w:w="2122" w:type="dxa"/>
          </w:tcPr>
          <w:p w14:paraId="7E331BF2" w14:textId="77777777" w:rsidR="00CB2AA5" w:rsidRPr="002C618E" w:rsidRDefault="00CB2AA5" w:rsidP="00A6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2C618E">
              <w:rPr>
                <w:sz w:val="24"/>
                <w:szCs w:val="24"/>
              </w:rPr>
              <w:t>Численность пациентов (отдыхающих)</w:t>
            </w:r>
          </w:p>
        </w:tc>
      </w:tr>
      <w:tr w:rsidR="00CB2AA5" w:rsidRPr="002C618E" w14:paraId="1A70B5F6" w14:textId="77777777" w:rsidTr="00A60353">
        <w:tc>
          <w:tcPr>
            <w:tcW w:w="3685" w:type="dxa"/>
          </w:tcPr>
          <w:p w14:paraId="40D96656" w14:textId="77777777" w:rsidR="00CB2AA5" w:rsidRPr="002C618E" w:rsidRDefault="00CB2AA5" w:rsidP="00A603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1" w:type="dxa"/>
          </w:tcPr>
          <w:p w14:paraId="6F37B786" w14:textId="77777777" w:rsidR="00CB2AA5" w:rsidRPr="002C618E" w:rsidRDefault="00CB2AA5" w:rsidP="00A603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8" w:type="dxa"/>
          </w:tcPr>
          <w:p w14:paraId="4788780E" w14:textId="77777777" w:rsidR="00CB2AA5" w:rsidRPr="002C618E" w:rsidRDefault="00CB2AA5" w:rsidP="00A603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2" w:type="dxa"/>
          </w:tcPr>
          <w:p w14:paraId="59728BF9" w14:textId="77777777" w:rsidR="00CB2AA5" w:rsidRPr="002C618E" w:rsidRDefault="00CB2AA5" w:rsidP="00A603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7101646C" w14:textId="77777777" w:rsidR="00CB2AA5" w:rsidRPr="002C618E" w:rsidRDefault="00CB2AA5" w:rsidP="00CB2AA5">
      <w:pPr>
        <w:pStyle w:val="ConsPlusNormal"/>
        <w:jc w:val="both"/>
        <w:rPr>
          <w:sz w:val="24"/>
          <w:szCs w:val="24"/>
        </w:rPr>
      </w:pPr>
    </w:p>
    <w:p w14:paraId="5D767D11" w14:textId="77777777" w:rsidR="00CB2AA5" w:rsidRPr="00355EC3" w:rsidRDefault="00CB2AA5" w:rsidP="00CB2A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18E">
        <w:rPr>
          <w:rFonts w:ascii="Times New Roman" w:hAnsi="Times New Roman" w:cs="Times New Roman"/>
          <w:sz w:val="24"/>
          <w:szCs w:val="24"/>
        </w:rPr>
        <w:t xml:space="preserve">III. </w:t>
      </w:r>
      <w:r w:rsidRPr="00355EC3">
        <w:rPr>
          <w:rFonts w:ascii="Times New Roman" w:hAnsi="Times New Roman" w:cs="Times New Roman"/>
          <w:b/>
          <w:sz w:val="24"/>
          <w:szCs w:val="24"/>
        </w:rPr>
        <w:t>Сведения о ближайших к населенному пункту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5EC3">
        <w:rPr>
          <w:rFonts w:ascii="Times New Roman" w:hAnsi="Times New Roman" w:cs="Times New Roman"/>
          <w:b/>
          <w:sz w:val="24"/>
          <w:szCs w:val="24"/>
        </w:rPr>
        <w:t>подразделениях пожарной охраны</w:t>
      </w:r>
    </w:p>
    <w:p w14:paraId="25A8DC81" w14:textId="77777777" w:rsidR="00CB2AA5" w:rsidRPr="002C618E" w:rsidRDefault="00CB2AA5" w:rsidP="00CB2A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A2006D8" w14:textId="77777777" w:rsidR="00CB2AA5" w:rsidRPr="002C618E" w:rsidRDefault="00CB2AA5" w:rsidP="00CB2A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618E">
        <w:rPr>
          <w:rFonts w:ascii="Times New Roman" w:hAnsi="Times New Roman" w:cs="Times New Roman"/>
          <w:sz w:val="24"/>
          <w:szCs w:val="24"/>
        </w:rPr>
        <w:t xml:space="preserve">    1.  </w:t>
      </w:r>
      <w:proofErr w:type="gramStart"/>
      <w:r w:rsidRPr="002C618E">
        <w:rPr>
          <w:rFonts w:ascii="Times New Roman" w:hAnsi="Times New Roman" w:cs="Times New Roman"/>
          <w:sz w:val="24"/>
          <w:szCs w:val="24"/>
        </w:rPr>
        <w:t>Подразделения  пожарной</w:t>
      </w:r>
      <w:proofErr w:type="gramEnd"/>
      <w:r w:rsidRPr="002C618E">
        <w:rPr>
          <w:rFonts w:ascii="Times New Roman" w:hAnsi="Times New Roman" w:cs="Times New Roman"/>
          <w:sz w:val="24"/>
          <w:szCs w:val="24"/>
        </w:rPr>
        <w:t xml:space="preserve"> охраны (наименование, вид), дислоцированные</w:t>
      </w:r>
    </w:p>
    <w:p w14:paraId="19B37F56" w14:textId="77777777" w:rsidR="00CB2AA5" w:rsidRPr="002C618E" w:rsidRDefault="00CB2AA5" w:rsidP="00CB2A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618E">
        <w:rPr>
          <w:rFonts w:ascii="Times New Roman" w:hAnsi="Times New Roman" w:cs="Times New Roman"/>
          <w:sz w:val="24"/>
          <w:szCs w:val="24"/>
        </w:rPr>
        <w:t>на территории населенного пункта, адрес</w:t>
      </w:r>
      <w:r>
        <w:rPr>
          <w:rFonts w:ascii="Times New Roman" w:hAnsi="Times New Roman" w:cs="Times New Roman"/>
          <w:sz w:val="24"/>
          <w:szCs w:val="24"/>
        </w:rPr>
        <w:t xml:space="preserve"> нет</w:t>
      </w:r>
      <w:r w:rsidRPr="002C618E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14:paraId="1628CB2E" w14:textId="77777777" w:rsidR="00CB2AA5" w:rsidRPr="002C618E" w:rsidRDefault="00CB2AA5" w:rsidP="00CB2A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618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6075B62" w14:textId="77777777" w:rsidR="00CB2AA5" w:rsidRPr="002C618E" w:rsidRDefault="00CB2AA5" w:rsidP="00CB2A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618E">
        <w:rPr>
          <w:rFonts w:ascii="Times New Roman" w:hAnsi="Times New Roman" w:cs="Times New Roman"/>
          <w:sz w:val="24"/>
          <w:szCs w:val="24"/>
        </w:rPr>
        <w:t xml:space="preserve">    2.   </w:t>
      </w:r>
      <w:proofErr w:type="gramStart"/>
      <w:r w:rsidRPr="002C618E">
        <w:rPr>
          <w:rFonts w:ascii="Times New Roman" w:hAnsi="Times New Roman" w:cs="Times New Roman"/>
          <w:sz w:val="24"/>
          <w:szCs w:val="24"/>
        </w:rPr>
        <w:t>Ближайшее  к</w:t>
      </w:r>
      <w:proofErr w:type="gramEnd"/>
      <w:r w:rsidRPr="002C618E">
        <w:rPr>
          <w:rFonts w:ascii="Times New Roman" w:hAnsi="Times New Roman" w:cs="Times New Roman"/>
          <w:sz w:val="24"/>
          <w:szCs w:val="24"/>
        </w:rPr>
        <w:t xml:space="preserve">  населенному  пункту  подразделение  пожарной  охраны</w:t>
      </w:r>
    </w:p>
    <w:p w14:paraId="534996DE" w14:textId="77777777" w:rsidR="00CB2AA5" w:rsidRPr="002C618E" w:rsidRDefault="00CB2AA5" w:rsidP="00CB2A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618E">
        <w:rPr>
          <w:rFonts w:ascii="Times New Roman" w:hAnsi="Times New Roman" w:cs="Times New Roman"/>
          <w:sz w:val="24"/>
          <w:szCs w:val="24"/>
        </w:rPr>
        <w:t>(наименование, вид), адрес</w:t>
      </w:r>
      <w:r>
        <w:rPr>
          <w:rFonts w:ascii="Times New Roman" w:hAnsi="Times New Roman" w:cs="Times New Roman"/>
          <w:sz w:val="24"/>
          <w:szCs w:val="24"/>
        </w:rPr>
        <w:t xml:space="preserve"> Оренбургская область, г. Оренбург,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Донгузская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д. 10, 5 – ПЧ ФПС</w:t>
      </w:r>
      <w:r w:rsidRPr="002C618E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492D9B70" w14:textId="77777777" w:rsidR="00CB2AA5" w:rsidRPr="002C618E" w:rsidRDefault="00CB2AA5" w:rsidP="00CB2A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5B0FAE4" w14:textId="77777777" w:rsidR="00CB2AA5" w:rsidRPr="00355EC3" w:rsidRDefault="00CB2AA5" w:rsidP="00CB2A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EC3">
        <w:rPr>
          <w:rFonts w:ascii="Times New Roman" w:hAnsi="Times New Roman" w:cs="Times New Roman"/>
          <w:b/>
          <w:sz w:val="24"/>
          <w:szCs w:val="24"/>
        </w:rPr>
        <w:t>IV. Лица, ответственные за проведение мероприятий</w:t>
      </w:r>
    </w:p>
    <w:p w14:paraId="2195E98D" w14:textId="77777777" w:rsidR="00CB2AA5" w:rsidRPr="00355EC3" w:rsidRDefault="00CB2AA5" w:rsidP="00CB2A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EC3">
        <w:rPr>
          <w:rFonts w:ascii="Times New Roman" w:hAnsi="Times New Roman" w:cs="Times New Roman"/>
          <w:b/>
          <w:sz w:val="24"/>
          <w:szCs w:val="24"/>
        </w:rPr>
        <w:t>по предупреждению и ликвидации последствий чрезвычайных</w:t>
      </w:r>
    </w:p>
    <w:p w14:paraId="0F2D8F48" w14:textId="77777777" w:rsidR="00CB2AA5" w:rsidRPr="00355EC3" w:rsidRDefault="00CB2AA5" w:rsidP="00CB2A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EC3">
        <w:rPr>
          <w:rFonts w:ascii="Times New Roman" w:hAnsi="Times New Roman" w:cs="Times New Roman"/>
          <w:b/>
          <w:sz w:val="24"/>
          <w:szCs w:val="24"/>
        </w:rPr>
        <w:t>ситуаций и оказание необходимой помощи пострадавшим</w:t>
      </w:r>
    </w:p>
    <w:p w14:paraId="61DE7474" w14:textId="77777777" w:rsidR="00CB2AA5" w:rsidRPr="002C618E" w:rsidRDefault="00CB2AA5" w:rsidP="00CB2AA5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1"/>
        <w:gridCol w:w="2551"/>
        <w:gridCol w:w="1944"/>
      </w:tblGrid>
      <w:tr w:rsidR="00CB2AA5" w:rsidRPr="002C618E" w14:paraId="6D8A58C6" w14:textId="77777777" w:rsidTr="00A60353">
        <w:tc>
          <w:tcPr>
            <w:tcW w:w="4541" w:type="dxa"/>
          </w:tcPr>
          <w:p w14:paraId="2E2661EE" w14:textId="77777777" w:rsidR="00CB2AA5" w:rsidRPr="002C618E" w:rsidRDefault="00CB2AA5" w:rsidP="00A6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2C618E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551" w:type="dxa"/>
          </w:tcPr>
          <w:p w14:paraId="1187AE7F" w14:textId="77777777" w:rsidR="00CB2AA5" w:rsidRPr="002C618E" w:rsidRDefault="00CB2AA5" w:rsidP="00A6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2C618E">
              <w:rPr>
                <w:sz w:val="24"/>
                <w:szCs w:val="24"/>
              </w:rPr>
              <w:t>Должность</w:t>
            </w:r>
          </w:p>
        </w:tc>
        <w:tc>
          <w:tcPr>
            <w:tcW w:w="1944" w:type="dxa"/>
          </w:tcPr>
          <w:p w14:paraId="1D3DF91C" w14:textId="77777777" w:rsidR="00CB2AA5" w:rsidRPr="002C618E" w:rsidRDefault="00CB2AA5" w:rsidP="00A6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2C618E">
              <w:rPr>
                <w:sz w:val="24"/>
                <w:szCs w:val="24"/>
              </w:rPr>
              <w:t>Контактный телефон</w:t>
            </w:r>
          </w:p>
        </w:tc>
      </w:tr>
      <w:tr w:rsidR="00CB2AA5" w:rsidRPr="002C618E" w14:paraId="39155BC2" w14:textId="77777777" w:rsidTr="00A60353">
        <w:tc>
          <w:tcPr>
            <w:tcW w:w="4541" w:type="dxa"/>
          </w:tcPr>
          <w:p w14:paraId="6F7C8735" w14:textId="77777777" w:rsidR="00CB2AA5" w:rsidRPr="002C618E" w:rsidRDefault="00CB2AA5" w:rsidP="00A60353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Байбулатов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Сагынгали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Тимирович</w:t>
            </w:r>
            <w:proofErr w:type="spellEnd"/>
          </w:p>
        </w:tc>
        <w:tc>
          <w:tcPr>
            <w:tcW w:w="2551" w:type="dxa"/>
          </w:tcPr>
          <w:p w14:paraId="175BF005" w14:textId="77777777" w:rsidR="00CB2AA5" w:rsidRPr="002C618E" w:rsidRDefault="00CB2AA5" w:rsidP="00A6035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944" w:type="dxa"/>
          </w:tcPr>
          <w:p w14:paraId="3D13BBB8" w14:textId="77777777" w:rsidR="00CB2AA5" w:rsidRPr="002C618E" w:rsidRDefault="00CB2AA5" w:rsidP="00A6035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89228860129</w:t>
            </w:r>
          </w:p>
        </w:tc>
      </w:tr>
      <w:tr w:rsidR="00CB2AA5" w:rsidRPr="002C618E" w14:paraId="0EA868F1" w14:textId="77777777" w:rsidTr="00A60353">
        <w:tc>
          <w:tcPr>
            <w:tcW w:w="4541" w:type="dxa"/>
          </w:tcPr>
          <w:p w14:paraId="036DFA1F" w14:textId="4DF23AA3" w:rsidR="00CB2AA5" w:rsidRPr="002C618E" w:rsidRDefault="004F5801" w:rsidP="00A6035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Габитов Вадим Маратович</w:t>
            </w:r>
          </w:p>
        </w:tc>
        <w:tc>
          <w:tcPr>
            <w:tcW w:w="2551" w:type="dxa"/>
          </w:tcPr>
          <w:p w14:paraId="2D21262B" w14:textId="77777777" w:rsidR="00CB2AA5" w:rsidRPr="002C618E" w:rsidRDefault="00CB2AA5" w:rsidP="00A6035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МКУ «Управление ХИТО»</w:t>
            </w:r>
          </w:p>
        </w:tc>
        <w:tc>
          <w:tcPr>
            <w:tcW w:w="1944" w:type="dxa"/>
          </w:tcPr>
          <w:p w14:paraId="6BC20E38" w14:textId="5D8E3CA1" w:rsidR="00CB2AA5" w:rsidRPr="002C618E" w:rsidRDefault="004F5801" w:rsidP="00A6035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89228865700</w:t>
            </w:r>
          </w:p>
        </w:tc>
      </w:tr>
      <w:tr w:rsidR="00CB2AA5" w:rsidRPr="002C618E" w14:paraId="030EBB07" w14:textId="77777777" w:rsidTr="00A60353">
        <w:tc>
          <w:tcPr>
            <w:tcW w:w="4541" w:type="dxa"/>
          </w:tcPr>
          <w:p w14:paraId="6DCE9CEC" w14:textId="77777777" w:rsidR="00CB2AA5" w:rsidRPr="002C618E" w:rsidRDefault="00CB2AA5" w:rsidP="00A60353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Замалютдинов</w:t>
            </w:r>
            <w:proofErr w:type="spellEnd"/>
            <w:r>
              <w:rPr>
                <w:sz w:val="24"/>
                <w:szCs w:val="24"/>
              </w:rPr>
              <w:t xml:space="preserve"> Дамир </w:t>
            </w:r>
            <w:proofErr w:type="spellStart"/>
            <w:r>
              <w:rPr>
                <w:sz w:val="24"/>
                <w:szCs w:val="24"/>
              </w:rPr>
              <w:t>Данифович</w:t>
            </w:r>
            <w:proofErr w:type="spellEnd"/>
          </w:p>
        </w:tc>
        <w:tc>
          <w:tcPr>
            <w:tcW w:w="2551" w:type="dxa"/>
          </w:tcPr>
          <w:p w14:paraId="2A66EC7E" w14:textId="77777777" w:rsidR="00CB2AA5" w:rsidRPr="002C618E" w:rsidRDefault="00CB2AA5" w:rsidP="00A6035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МП ЖКХ «Урал»</w:t>
            </w:r>
          </w:p>
        </w:tc>
        <w:tc>
          <w:tcPr>
            <w:tcW w:w="1944" w:type="dxa"/>
          </w:tcPr>
          <w:p w14:paraId="498B60D6" w14:textId="77777777" w:rsidR="00CB2AA5" w:rsidRPr="002C618E" w:rsidRDefault="00CB2AA5" w:rsidP="00A6035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89510365110</w:t>
            </w:r>
          </w:p>
        </w:tc>
      </w:tr>
    </w:tbl>
    <w:p w14:paraId="6729A161" w14:textId="77777777" w:rsidR="00CB2AA5" w:rsidRPr="00355EC3" w:rsidRDefault="00CB2AA5" w:rsidP="00CB2AA5">
      <w:pPr>
        <w:pStyle w:val="ConsPlusNormal"/>
        <w:jc w:val="center"/>
        <w:rPr>
          <w:b/>
          <w:sz w:val="24"/>
          <w:szCs w:val="24"/>
        </w:rPr>
      </w:pPr>
    </w:p>
    <w:p w14:paraId="4320FC07" w14:textId="77777777" w:rsidR="00CB2AA5" w:rsidRPr="00355EC3" w:rsidRDefault="00CB2AA5" w:rsidP="00CB2A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EC3">
        <w:rPr>
          <w:rFonts w:ascii="Times New Roman" w:hAnsi="Times New Roman" w:cs="Times New Roman"/>
          <w:b/>
          <w:sz w:val="24"/>
          <w:szCs w:val="24"/>
        </w:rPr>
        <w:t>V. Сведения о выполнении требований пожарной безопасности</w:t>
      </w:r>
    </w:p>
    <w:p w14:paraId="637177B3" w14:textId="77777777" w:rsidR="00CB2AA5" w:rsidRPr="002C618E" w:rsidRDefault="00CB2AA5" w:rsidP="00CB2AA5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6"/>
        <w:gridCol w:w="6746"/>
        <w:gridCol w:w="1829"/>
      </w:tblGrid>
      <w:tr w:rsidR="00CB2AA5" w:rsidRPr="002C618E" w14:paraId="31B145E9" w14:textId="77777777" w:rsidTr="00A60353">
        <w:tc>
          <w:tcPr>
            <w:tcW w:w="7212" w:type="dxa"/>
            <w:gridSpan w:val="2"/>
          </w:tcPr>
          <w:p w14:paraId="130A0218" w14:textId="77777777" w:rsidR="00CB2AA5" w:rsidRPr="002C618E" w:rsidRDefault="00CB2AA5" w:rsidP="00A6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2C618E">
              <w:rPr>
                <w:sz w:val="24"/>
                <w:szCs w:val="24"/>
              </w:rP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1829" w:type="dxa"/>
          </w:tcPr>
          <w:p w14:paraId="01FF140F" w14:textId="77777777" w:rsidR="00CB2AA5" w:rsidRPr="002C618E" w:rsidRDefault="00CB2AA5" w:rsidP="00A6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2C618E">
              <w:rPr>
                <w:sz w:val="24"/>
                <w:szCs w:val="24"/>
              </w:rPr>
              <w:t>Информация о выполнении</w:t>
            </w:r>
          </w:p>
        </w:tc>
      </w:tr>
      <w:tr w:rsidR="00CB2AA5" w:rsidRPr="002C618E" w14:paraId="7754BF7E" w14:textId="77777777" w:rsidTr="00A60353">
        <w:tc>
          <w:tcPr>
            <w:tcW w:w="466" w:type="dxa"/>
          </w:tcPr>
          <w:p w14:paraId="78D3D9E7" w14:textId="77777777" w:rsidR="00CB2AA5" w:rsidRPr="002C618E" w:rsidRDefault="00CB2AA5" w:rsidP="00A60353">
            <w:pPr>
              <w:pStyle w:val="ConsPlusNormal"/>
              <w:rPr>
                <w:sz w:val="24"/>
                <w:szCs w:val="24"/>
              </w:rPr>
            </w:pPr>
            <w:r w:rsidRPr="002C618E">
              <w:rPr>
                <w:sz w:val="24"/>
                <w:szCs w:val="24"/>
              </w:rPr>
              <w:t>1.</w:t>
            </w:r>
          </w:p>
        </w:tc>
        <w:tc>
          <w:tcPr>
            <w:tcW w:w="6746" w:type="dxa"/>
          </w:tcPr>
          <w:p w14:paraId="725B7717" w14:textId="77777777" w:rsidR="00CB2AA5" w:rsidRPr="002C618E" w:rsidRDefault="00CB2AA5" w:rsidP="00A60353">
            <w:pPr>
              <w:pStyle w:val="ConsPlusNormal"/>
              <w:rPr>
                <w:sz w:val="24"/>
                <w:szCs w:val="24"/>
              </w:rPr>
            </w:pPr>
            <w:r w:rsidRPr="002C618E">
              <w:rPr>
                <w:sz w:val="24"/>
                <w:szCs w:val="24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 лесным участком (участками)</w:t>
            </w:r>
          </w:p>
        </w:tc>
        <w:tc>
          <w:tcPr>
            <w:tcW w:w="1829" w:type="dxa"/>
          </w:tcPr>
          <w:p w14:paraId="39F49714" w14:textId="77777777" w:rsidR="00CB2AA5" w:rsidRPr="002C618E" w:rsidRDefault="00CB2AA5" w:rsidP="00A6035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минерализованная полоса 1523м. (площадь 1,14 га)</w:t>
            </w:r>
          </w:p>
        </w:tc>
      </w:tr>
      <w:tr w:rsidR="00CB2AA5" w:rsidRPr="002C618E" w14:paraId="05DEE9C3" w14:textId="77777777" w:rsidTr="00A60353">
        <w:tc>
          <w:tcPr>
            <w:tcW w:w="466" w:type="dxa"/>
          </w:tcPr>
          <w:p w14:paraId="09432DD4" w14:textId="77777777" w:rsidR="00CB2AA5" w:rsidRPr="002C618E" w:rsidRDefault="00CB2AA5" w:rsidP="00A60353">
            <w:pPr>
              <w:pStyle w:val="ConsPlusNormal"/>
              <w:rPr>
                <w:sz w:val="24"/>
                <w:szCs w:val="24"/>
              </w:rPr>
            </w:pPr>
            <w:r w:rsidRPr="002C618E">
              <w:rPr>
                <w:sz w:val="24"/>
                <w:szCs w:val="24"/>
              </w:rPr>
              <w:t>2.</w:t>
            </w:r>
          </w:p>
        </w:tc>
        <w:tc>
          <w:tcPr>
            <w:tcW w:w="6746" w:type="dxa"/>
          </w:tcPr>
          <w:p w14:paraId="7141C49A" w14:textId="77777777" w:rsidR="00CB2AA5" w:rsidRPr="002C618E" w:rsidRDefault="00CB2AA5" w:rsidP="00A60353">
            <w:pPr>
              <w:pStyle w:val="ConsPlusNormal"/>
              <w:rPr>
                <w:sz w:val="24"/>
                <w:szCs w:val="24"/>
              </w:rPr>
            </w:pPr>
            <w:r w:rsidRPr="002C618E">
              <w:rPr>
                <w:sz w:val="24"/>
                <w:szCs w:val="24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1829" w:type="dxa"/>
          </w:tcPr>
          <w:p w14:paraId="032036B2" w14:textId="77777777" w:rsidR="00CB2AA5" w:rsidRPr="002C618E" w:rsidRDefault="00CB2AA5" w:rsidP="00A6035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Ежегодно, май 2022</w:t>
            </w:r>
          </w:p>
        </w:tc>
      </w:tr>
      <w:tr w:rsidR="00CB2AA5" w:rsidRPr="002C618E" w14:paraId="00907D1D" w14:textId="77777777" w:rsidTr="00A60353">
        <w:tc>
          <w:tcPr>
            <w:tcW w:w="466" w:type="dxa"/>
          </w:tcPr>
          <w:p w14:paraId="53BA9FEE" w14:textId="77777777" w:rsidR="00CB2AA5" w:rsidRPr="002C618E" w:rsidRDefault="00CB2AA5" w:rsidP="00A60353">
            <w:pPr>
              <w:pStyle w:val="ConsPlusNormal"/>
              <w:rPr>
                <w:sz w:val="24"/>
                <w:szCs w:val="24"/>
              </w:rPr>
            </w:pPr>
            <w:r w:rsidRPr="002C618E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6746" w:type="dxa"/>
          </w:tcPr>
          <w:p w14:paraId="39963FE0" w14:textId="77777777" w:rsidR="00CB2AA5" w:rsidRPr="002C618E" w:rsidRDefault="00CB2AA5" w:rsidP="00A60353">
            <w:pPr>
              <w:pStyle w:val="ConsPlusNormal"/>
              <w:rPr>
                <w:sz w:val="24"/>
                <w:szCs w:val="24"/>
              </w:rPr>
            </w:pPr>
            <w:r w:rsidRPr="002C618E">
              <w:rPr>
                <w:sz w:val="24"/>
                <w:szCs w:val="24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1829" w:type="dxa"/>
          </w:tcPr>
          <w:p w14:paraId="7FE48CF7" w14:textId="77777777" w:rsidR="00CB2AA5" w:rsidRPr="002F3E8D" w:rsidRDefault="00CB2AA5" w:rsidP="00A60353">
            <w:pPr>
              <w:pStyle w:val="afe"/>
              <w:jc w:val="both"/>
              <w:rPr>
                <w:sz w:val="24"/>
                <w:szCs w:val="24"/>
              </w:rPr>
            </w:pPr>
            <w:r w:rsidRPr="002F3E8D">
              <w:rPr>
                <w:sz w:val="24"/>
                <w:szCs w:val="24"/>
              </w:rPr>
              <w:t>Звуковой системой        ЖК «</w:t>
            </w:r>
            <w:proofErr w:type="spellStart"/>
            <w:r w:rsidRPr="002F3E8D">
              <w:rPr>
                <w:sz w:val="24"/>
                <w:szCs w:val="24"/>
              </w:rPr>
              <w:t>Экодолье</w:t>
            </w:r>
            <w:proofErr w:type="spellEnd"/>
            <w:proofErr w:type="gramStart"/>
            <w:r w:rsidRPr="002F3E8D">
              <w:rPr>
                <w:sz w:val="24"/>
                <w:szCs w:val="24"/>
              </w:rPr>
              <w:t xml:space="preserve">»,   </w:t>
            </w:r>
            <w:proofErr w:type="gramEnd"/>
            <w:r w:rsidRPr="002F3E8D">
              <w:rPr>
                <w:sz w:val="24"/>
                <w:szCs w:val="24"/>
              </w:rPr>
              <w:t xml:space="preserve">         ЖК «Перовский»,           ЖК «Приуралье» не обеспечено.</w:t>
            </w:r>
          </w:p>
          <w:p w14:paraId="7E00D24B" w14:textId="77777777" w:rsidR="00CB2AA5" w:rsidRPr="002C618E" w:rsidRDefault="00CB2AA5" w:rsidP="00A60353">
            <w:pPr>
              <w:pStyle w:val="ConsPlusNormal"/>
              <w:jc w:val="both"/>
              <w:rPr>
                <w:sz w:val="24"/>
                <w:szCs w:val="24"/>
              </w:rPr>
            </w:pPr>
            <w:r w:rsidRPr="002F3E8D">
              <w:rPr>
                <w:sz w:val="24"/>
                <w:szCs w:val="24"/>
              </w:rPr>
              <w:t>телефонная связь имеется</w:t>
            </w:r>
          </w:p>
        </w:tc>
      </w:tr>
      <w:tr w:rsidR="00CB2AA5" w:rsidRPr="002C618E" w14:paraId="12922EF7" w14:textId="77777777" w:rsidTr="00A60353">
        <w:tc>
          <w:tcPr>
            <w:tcW w:w="466" w:type="dxa"/>
          </w:tcPr>
          <w:p w14:paraId="421C6A5F" w14:textId="77777777" w:rsidR="00CB2AA5" w:rsidRPr="002C618E" w:rsidRDefault="00CB2AA5" w:rsidP="00A60353">
            <w:pPr>
              <w:pStyle w:val="ConsPlusNormal"/>
              <w:rPr>
                <w:sz w:val="24"/>
                <w:szCs w:val="24"/>
              </w:rPr>
            </w:pPr>
            <w:r w:rsidRPr="002C618E">
              <w:rPr>
                <w:sz w:val="24"/>
                <w:szCs w:val="24"/>
              </w:rPr>
              <w:t>4.</w:t>
            </w:r>
          </w:p>
        </w:tc>
        <w:tc>
          <w:tcPr>
            <w:tcW w:w="6746" w:type="dxa"/>
          </w:tcPr>
          <w:p w14:paraId="57299820" w14:textId="77777777" w:rsidR="00CB2AA5" w:rsidRPr="002C618E" w:rsidRDefault="00CB2AA5" w:rsidP="00A60353">
            <w:pPr>
              <w:pStyle w:val="ConsPlusNormal"/>
              <w:rPr>
                <w:sz w:val="24"/>
                <w:szCs w:val="24"/>
              </w:rPr>
            </w:pPr>
            <w:r w:rsidRPr="002C618E">
              <w:rPr>
                <w:sz w:val="24"/>
                <w:szCs w:val="24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</w:p>
        </w:tc>
        <w:tc>
          <w:tcPr>
            <w:tcW w:w="1829" w:type="dxa"/>
          </w:tcPr>
          <w:p w14:paraId="71BDF237" w14:textId="77777777" w:rsidR="00CB2AA5" w:rsidRPr="00FF0F64" w:rsidRDefault="00CB2AA5" w:rsidP="00A60353">
            <w:pPr>
              <w:pStyle w:val="afe"/>
              <w:jc w:val="both"/>
              <w:rPr>
                <w:bCs/>
                <w:sz w:val="24"/>
                <w:szCs w:val="24"/>
              </w:rPr>
            </w:pPr>
            <w:r w:rsidRPr="00FF0F64">
              <w:rPr>
                <w:sz w:val="24"/>
                <w:szCs w:val="24"/>
              </w:rPr>
              <w:t xml:space="preserve">Территория населённого пункта в целях пожаротушения не обеспечена источниками противопожарного водоснабжения, за исключением домов     № 2,79, 72, 61а, 21, 25, 48а по пер. Уральский; домов № 51, 49, 47, 45, 43, 36а, 38/1, 40, 53, 55, 57, 59, 61, 63, 65, 67, 60, 62, 58, 56, 54, 52, 50, 48 по ул. Комсомольская; ул. Павловская;            ул. Гимназическая;       ул. </w:t>
            </w:r>
            <w:r>
              <w:rPr>
                <w:sz w:val="24"/>
                <w:szCs w:val="24"/>
              </w:rPr>
              <w:t xml:space="preserve">Перовская; ул. Кольцевая; домов </w:t>
            </w:r>
            <w:r w:rsidRPr="00FF0F64">
              <w:rPr>
                <w:sz w:val="24"/>
                <w:szCs w:val="24"/>
              </w:rPr>
              <w:t xml:space="preserve">№ 41а, 43, 75, 38, 40, 34, 32 по ул. Новая; домов № 26, 25, 25а, 23 по      ул. Ясная; домов № 5, 3, 2а, 4, 8, 41, 43, 6, по пер. Садовый; домов № 71, 73, 75, 77, 79, 40, 81, 83а, 85, 87, 89 по ул. Советская; домов № 1а, 1б, </w:t>
            </w:r>
            <w:r w:rsidRPr="00FF0F64">
              <w:rPr>
                <w:sz w:val="24"/>
                <w:szCs w:val="24"/>
              </w:rPr>
              <w:lastRenderedPageBreak/>
              <w:t xml:space="preserve">1в, 1, 57а, 7а, 9а по ул. Больничная; домов № 2, 4, 6, 8, по             ул. Парковая; </w:t>
            </w:r>
          </w:p>
          <w:p w14:paraId="1F022C15" w14:textId="77777777" w:rsidR="00CB2AA5" w:rsidRPr="00FF0F64" w:rsidRDefault="00CB2AA5" w:rsidP="00A60353">
            <w:pPr>
              <w:pStyle w:val="afe"/>
              <w:jc w:val="both"/>
              <w:rPr>
                <w:sz w:val="24"/>
                <w:szCs w:val="24"/>
              </w:rPr>
            </w:pPr>
            <w:r w:rsidRPr="00FF0F64">
              <w:rPr>
                <w:sz w:val="24"/>
                <w:szCs w:val="24"/>
              </w:rPr>
              <w:t>имеются автоцистерны для подвоза воды.</w:t>
            </w:r>
          </w:p>
          <w:p w14:paraId="3161DE19" w14:textId="77777777" w:rsidR="00CB2AA5" w:rsidRPr="002C618E" w:rsidRDefault="00CB2AA5" w:rsidP="00A60353">
            <w:pPr>
              <w:pStyle w:val="ConsPlusNormal"/>
              <w:jc w:val="both"/>
              <w:rPr>
                <w:sz w:val="24"/>
                <w:szCs w:val="24"/>
              </w:rPr>
            </w:pPr>
            <w:r w:rsidRPr="00FF0F64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FF0F64">
              <w:rPr>
                <w:sz w:val="24"/>
                <w:szCs w:val="24"/>
              </w:rPr>
              <w:t>ЖК «Приуралье» гидранты отсутствуют</w:t>
            </w:r>
          </w:p>
        </w:tc>
      </w:tr>
      <w:tr w:rsidR="00CB2AA5" w:rsidRPr="002C618E" w14:paraId="10B76FC7" w14:textId="77777777" w:rsidTr="00A60353">
        <w:tc>
          <w:tcPr>
            <w:tcW w:w="466" w:type="dxa"/>
          </w:tcPr>
          <w:p w14:paraId="0D2070F5" w14:textId="77777777" w:rsidR="00CB2AA5" w:rsidRPr="002C618E" w:rsidRDefault="00CB2AA5" w:rsidP="00A60353">
            <w:pPr>
              <w:pStyle w:val="ConsPlusNormal"/>
              <w:rPr>
                <w:sz w:val="24"/>
                <w:szCs w:val="24"/>
              </w:rPr>
            </w:pPr>
            <w:r w:rsidRPr="002C618E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6746" w:type="dxa"/>
          </w:tcPr>
          <w:p w14:paraId="309A1576" w14:textId="77777777" w:rsidR="00CB2AA5" w:rsidRPr="002C618E" w:rsidRDefault="00CB2AA5" w:rsidP="00A60353">
            <w:pPr>
              <w:pStyle w:val="ConsPlusNormal"/>
              <w:rPr>
                <w:sz w:val="24"/>
                <w:szCs w:val="24"/>
              </w:rPr>
            </w:pPr>
            <w:r w:rsidRPr="002C618E">
              <w:rPr>
                <w:sz w:val="24"/>
                <w:szCs w:val="24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1829" w:type="dxa"/>
          </w:tcPr>
          <w:p w14:paraId="22361B06" w14:textId="77777777" w:rsidR="00CB2AA5" w:rsidRPr="002C618E" w:rsidRDefault="00CB2AA5" w:rsidP="00A6035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</w:tr>
      <w:tr w:rsidR="00CB2AA5" w:rsidRPr="002C618E" w14:paraId="2FDC43E9" w14:textId="77777777" w:rsidTr="00A60353">
        <w:tc>
          <w:tcPr>
            <w:tcW w:w="466" w:type="dxa"/>
          </w:tcPr>
          <w:p w14:paraId="6847DA6A" w14:textId="77777777" w:rsidR="00CB2AA5" w:rsidRPr="002C618E" w:rsidRDefault="00CB2AA5" w:rsidP="00A60353">
            <w:pPr>
              <w:pStyle w:val="ConsPlusNormal"/>
              <w:rPr>
                <w:sz w:val="24"/>
                <w:szCs w:val="24"/>
              </w:rPr>
            </w:pPr>
            <w:r w:rsidRPr="002C618E">
              <w:rPr>
                <w:sz w:val="24"/>
                <w:szCs w:val="24"/>
              </w:rPr>
              <w:t>6.</w:t>
            </w:r>
          </w:p>
        </w:tc>
        <w:tc>
          <w:tcPr>
            <w:tcW w:w="6746" w:type="dxa"/>
          </w:tcPr>
          <w:p w14:paraId="27930C65" w14:textId="77777777" w:rsidR="00CB2AA5" w:rsidRPr="002C618E" w:rsidRDefault="00CB2AA5" w:rsidP="00A60353">
            <w:pPr>
              <w:pStyle w:val="ConsPlusNormal"/>
              <w:rPr>
                <w:sz w:val="24"/>
                <w:szCs w:val="24"/>
              </w:rPr>
            </w:pPr>
            <w:r w:rsidRPr="002C618E">
              <w:rPr>
                <w:sz w:val="24"/>
                <w:szCs w:val="24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1829" w:type="dxa"/>
          </w:tcPr>
          <w:p w14:paraId="4F4F4A25" w14:textId="77777777" w:rsidR="00CB2AA5" w:rsidRPr="002C618E" w:rsidRDefault="00CB2AA5" w:rsidP="00A6035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Имеется </w:t>
            </w:r>
          </w:p>
        </w:tc>
      </w:tr>
      <w:tr w:rsidR="00CB2AA5" w:rsidRPr="002C618E" w14:paraId="3B42B8B8" w14:textId="77777777" w:rsidTr="00A60353">
        <w:tc>
          <w:tcPr>
            <w:tcW w:w="466" w:type="dxa"/>
          </w:tcPr>
          <w:p w14:paraId="30260CA6" w14:textId="77777777" w:rsidR="00CB2AA5" w:rsidRPr="002C618E" w:rsidRDefault="00CB2AA5" w:rsidP="00A60353">
            <w:pPr>
              <w:pStyle w:val="ConsPlusNormal"/>
              <w:rPr>
                <w:sz w:val="24"/>
                <w:szCs w:val="24"/>
              </w:rPr>
            </w:pPr>
            <w:r w:rsidRPr="002C618E">
              <w:rPr>
                <w:sz w:val="24"/>
                <w:szCs w:val="24"/>
              </w:rPr>
              <w:t>7.</w:t>
            </w:r>
          </w:p>
        </w:tc>
        <w:tc>
          <w:tcPr>
            <w:tcW w:w="6746" w:type="dxa"/>
          </w:tcPr>
          <w:p w14:paraId="3EC00F53" w14:textId="77777777" w:rsidR="00CB2AA5" w:rsidRPr="002C618E" w:rsidRDefault="00CB2AA5" w:rsidP="00A60353">
            <w:pPr>
              <w:pStyle w:val="ConsPlusNormal"/>
              <w:rPr>
                <w:sz w:val="24"/>
                <w:szCs w:val="24"/>
              </w:rPr>
            </w:pPr>
            <w:r w:rsidRPr="002C618E">
              <w:rPr>
                <w:sz w:val="24"/>
                <w:szCs w:val="24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1829" w:type="dxa"/>
          </w:tcPr>
          <w:p w14:paraId="6918C6E1" w14:textId="40FEA5F9" w:rsidR="00CB2AA5" w:rsidRPr="00BF3F20" w:rsidRDefault="00CB2AA5" w:rsidP="00A60353">
            <w:pPr>
              <w:jc w:val="both"/>
              <w:rPr>
                <w:bCs/>
              </w:rPr>
            </w:pPr>
            <w:r w:rsidRPr="00BF3F20">
              <w:rPr>
                <w:bCs/>
              </w:rPr>
              <w:t>Имеются</w:t>
            </w:r>
            <w:r w:rsidR="004F5801">
              <w:rPr>
                <w:bCs/>
              </w:rPr>
              <w:t xml:space="preserve"> полуприцеп тракторный ОПМ-4,0, </w:t>
            </w:r>
          </w:p>
          <w:p w14:paraId="76929CDF" w14:textId="12B833FD" w:rsidR="00CB2AA5" w:rsidRPr="00B83EEA" w:rsidRDefault="004F5801" w:rsidP="00A60353">
            <w:pPr>
              <w:jc w:val="both"/>
            </w:pPr>
            <w:r>
              <w:t>в</w:t>
            </w:r>
            <w:r w:rsidR="00CB2AA5" w:rsidRPr="00B83EEA">
              <w:t>одовозная машина,</w:t>
            </w:r>
          </w:p>
          <w:p w14:paraId="71990FDE" w14:textId="77777777" w:rsidR="00CB2AA5" w:rsidRPr="00B83EEA" w:rsidRDefault="00CB2AA5" w:rsidP="00A60353">
            <w:pPr>
              <w:pStyle w:val="afe"/>
              <w:jc w:val="both"/>
              <w:rPr>
                <w:sz w:val="24"/>
                <w:szCs w:val="24"/>
              </w:rPr>
            </w:pPr>
            <w:r w:rsidRPr="00B83EEA">
              <w:rPr>
                <w:sz w:val="24"/>
                <w:szCs w:val="24"/>
              </w:rPr>
              <w:t>пожарные рукава,</w:t>
            </w:r>
          </w:p>
          <w:p w14:paraId="1802B767" w14:textId="77777777" w:rsidR="00CB2AA5" w:rsidRPr="002C618E" w:rsidRDefault="00CB2AA5" w:rsidP="00A60353">
            <w:pPr>
              <w:pStyle w:val="ConsPlusNormal"/>
              <w:jc w:val="both"/>
              <w:rPr>
                <w:sz w:val="24"/>
                <w:szCs w:val="24"/>
              </w:rPr>
            </w:pPr>
            <w:r w:rsidRPr="00B83EEA">
              <w:rPr>
                <w:sz w:val="24"/>
                <w:szCs w:val="24"/>
              </w:rPr>
              <w:t>ранцевые огнетушители, лопаты</w:t>
            </w:r>
          </w:p>
        </w:tc>
      </w:tr>
      <w:tr w:rsidR="00CB2AA5" w:rsidRPr="002C618E" w14:paraId="3B4B87C2" w14:textId="77777777" w:rsidTr="00A60353">
        <w:tc>
          <w:tcPr>
            <w:tcW w:w="466" w:type="dxa"/>
          </w:tcPr>
          <w:p w14:paraId="09B53D91" w14:textId="77777777" w:rsidR="00CB2AA5" w:rsidRPr="002C618E" w:rsidRDefault="00CB2AA5" w:rsidP="00A60353">
            <w:pPr>
              <w:pStyle w:val="ConsPlusNormal"/>
              <w:rPr>
                <w:sz w:val="24"/>
                <w:szCs w:val="24"/>
              </w:rPr>
            </w:pPr>
            <w:r w:rsidRPr="002C618E">
              <w:rPr>
                <w:sz w:val="24"/>
                <w:szCs w:val="24"/>
              </w:rPr>
              <w:t>8.</w:t>
            </w:r>
          </w:p>
        </w:tc>
        <w:tc>
          <w:tcPr>
            <w:tcW w:w="6746" w:type="dxa"/>
          </w:tcPr>
          <w:p w14:paraId="0907AB89" w14:textId="77777777" w:rsidR="00CB2AA5" w:rsidRPr="002C618E" w:rsidRDefault="00CB2AA5" w:rsidP="00A60353">
            <w:pPr>
              <w:pStyle w:val="ConsPlusNormal"/>
              <w:rPr>
                <w:sz w:val="24"/>
                <w:szCs w:val="24"/>
              </w:rPr>
            </w:pPr>
            <w:r w:rsidRPr="002C618E">
              <w:rPr>
                <w:sz w:val="24"/>
                <w:szCs w:val="24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1829" w:type="dxa"/>
          </w:tcPr>
          <w:p w14:paraId="064C61AB" w14:textId="07C7F894" w:rsidR="00CB2AA5" w:rsidRPr="002C618E" w:rsidRDefault="00CB2AA5" w:rsidP="00A60353">
            <w:pPr>
              <w:spacing w:before="60" w:after="60"/>
              <w:jc w:val="both"/>
            </w:pPr>
            <w:r w:rsidRPr="00BF3F20">
              <w:rPr>
                <w:bCs/>
              </w:rPr>
              <w:t>Имеется</w:t>
            </w:r>
            <w:r>
              <w:rPr>
                <w:b/>
                <w:bCs/>
              </w:rPr>
              <w:t xml:space="preserve"> </w:t>
            </w:r>
            <w:r w:rsidRPr="00BF3F20">
              <w:t>план мероприятий на период 202</w:t>
            </w:r>
            <w:r w:rsidR="004F5801">
              <w:t xml:space="preserve">3 </w:t>
            </w:r>
            <w:r w:rsidRPr="00BF3F20">
              <w:t>год</w:t>
            </w:r>
          </w:p>
        </w:tc>
      </w:tr>
    </w:tbl>
    <w:p w14:paraId="5BA3DE83" w14:textId="77777777" w:rsidR="00CB2AA5" w:rsidRPr="002C618E" w:rsidRDefault="00CB2AA5" w:rsidP="00CB2AA5">
      <w:pPr>
        <w:pStyle w:val="ConsPlusNormal"/>
        <w:jc w:val="both"/>
        <w:rPr>
          <w:sz w:val="24"/>
          <w:szCs w:val="24"/>
        </w:rPr>
      </w:pPr>
    </w:p>
    <w:p w14:paraId="389C3AE8" w14:textId="77777777" w:rsidR="00CB2AA5" w:rsidRPr="002C618E" w:rsidRDefault="00CB2AA5" w:rsidP="00CB2AA5">
      <w:pPr>
        <w:pStyle w:val="ConsPlusNormal"/>
        <w:jc w:val="both"/>
        <w:rPr>
          <w:sz w:val="24"/>
          <w:szCs w:val="24"/>
        </w:rPr>
      </w:pPr>
    </w:p>
    <w:p w14:paraId="5C8C9EA9" w14:textId="77777777" w:rsidR="00CB2AA5" w:rsidRPr="002C618E" w:rsidRDefault="00CB2AA5" w:rsidP="00CB2AA5">
      <w:pPr>
        <w:pStyle w:val="ConsPlusNormal"/>
        <w:jc w:val="both"/>
        <w:rPr>
          <w:sz w:val="24"/>
          <w:szCs w:val="24"/>
        </w:rPr>
      </w:pPr>
    </w:p>
    <w:p w14:paraId="3D6171DD" w14:textId="77777777" w:rsidR="00AB2F10" w:rsidRDefault="00AB2F10" w:rsidP="00CB2AA5">
      <w:pPr>
        <w:ind w:left="5103"/>
        <w:jc w:val="both"/>
        <w:rPr>
          <w:b/>
          <w:bCs/>
          <w:u w:val="single"/>
        </w:rPr>
      </w:pPr>
    </w:p>
    <w:sectPr w:rsidR="00AB2F10">
      <w:pgSz w:w="11906" w:h="16838"/>
      <w:pgMar w:top="1134" w:right="851" w:bottom="113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E473B" w14:textId="77777777" w:rsidR="00843C8E" w:rsidRDefault="00843C8E">
      <w:r>
        <w:separator/>
      </w:r>
    </w:p>
  </w:endnote>
  <w:endnote w:type="continuationSeparator" w:id="0">
    <w:p w14:paraId="193EEB07" w14:textId="77777777" w:rsidR="00843C8E" w:rsidRDefault="0084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;times new roman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84BDD" w14:textId="77777777" w:rsidR="00843C8E" w:rsidRDefault="00843C8E">
      <w:r>
        <w:separator/>
      </w:r>
    </w:p>
  </w:footnote>
  <w:footnote w:type="continuationSeparator" w:id="0">
    <w:p w14:paraId="5196202B" w14:textId="77777777" w:rsidR="00843C8E" w:rsidRDefault="00843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23430"/>
    <w:multiLevelType w:val="hybridMultilevel"/>
    <w:tmpl w:val="B52AC55A"/>
    <w:lvl w:ilvl="0" w:tplc="84481C7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854F7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84E8E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84A9B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5AE7E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3DC9C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79A46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018A2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1EE1B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41551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F10"/>
    <w:rsid w:val="00176FD9"/>
    <w:rsid w:val="002D444C"/>
    <w:rsid w:val="00336E96"/>
    <w:rsid w:val="00394C82"/>
    <w:rsid w:val="0043105F"/>
    <w:rsid w:val="004338F4"/>
    <w:rsid w:val="004447CC"/>
    <w:rsid w:val="004806EE"/>
    <w:rsid w:val="004F5801"/>
    <w:rsid w:val="0074113C"/>
    <w:rsid w:val="00843C8E"/>
    <w:rsid w:val="00850D91"/>
    <w:rsid w:val="00961538"/>
    <w:rsid w:val="00966FCC"/>
    <w:rsid w:val="00AB2F10"/>
    <w:rsid w:val="00AB6C12"/>
    <w:rsid w:val="00B15CBB"/>
    <w:rsid w:val="00B479E5"/>
    <w:rsid w:val="00CB2AA5"/>
    <w:rsid w:val="00D36C92"/>
    <w:rsid w:val="00F03653"/>
    <w:rsid w:val="00FE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43D53"/>
  <w15:docId w15:val="{1A668085-7FDA-48C5-9C5C-9D65BB1B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1"/>
    <w:qFormat/>
    <w:pPr>
      <w:widowControl w:val="0"/>
      <w:numPr>
        <w:numId w:val="1"/>
      </w:numPr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0">
    <w:name w:val="Верхний колонтитул Знак1"/>
    <w:link w:val="aa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b"/>
    <w:uiPriority w:val="99"/>
  </w:style>
  <w:style w:type="table" w:styleId="ac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6z0">
    <w:name w:val="WW8Num26z0"/>
    <w:qFormat/>
    <w:rPr>
      <w:rFonts w:ascii="Times New Roman" w:eastAsia="Calibri" w:hAnsi="Times New Roman" w:cs="Times New Roman"/>
    </w:rPr>
  </w:style>
  <w:style w:type="character" w:customStyle="1" w:styleId="WW8Num26z1">
    <w:name w:val="WW8Num26z1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b/>
      <w:bCs/>
      <w:sz w:val="24"/>
      <w:szCs w:val="24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3z0">
    <w:name w:val="WW8Num43z0"/>
    <w:qFormat/>
    <w:rPr>
      <w:rFonts w:ascii="Symbol" w:hAnsi="Symbol" w:cs="Symbol"/>
      <w:sz w:val="20"/>
    </w:rPr>
  </w:style>
  <w:style w:type="character" w:customStyle="1" w:styleId="WW8Num43z1">
    <w:name w:val="WW8Num43z1"/>
    <w:qFormat/>
  </w:style>
  <w:style w:type="character" w:customStyle="1" w:styleId="WW8Num43z2">
    <w:name w:val="WW8Num43z2"/>
    <w:qFormat/>
    <w:rPr>
      <w:rFonts w:ascii="Wingdings" w:hAnsi="Wingdings" w:cs="Wingdings"/>
      <w:sz w:val="20"/>
    </w:rPr>
  </w:style>
  <w:style w:type="character" w:customStyle="1" w:styleId="WW8Num44z0">
    <w:name w:val="WW8Num44z0"/>
    <w:qFormat/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  <w:rPr>
      <w:rFonts w:ascii="Symbol" w:hAnsi="Symbol" w:cs="Symbol"/>
    </w:rPr>
  </w:style>
  <w:style w:type="character" w:customStyle="1" w:styleId="WW8Num46z1">
    <w:name w:val="WW8Num46z1"/>
    <w:qFormat/>
    <w:rPr>
      <w:rFonts w:ascii="Courier New" w:hAnsi="Courier New" w:cs="Courier New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7z0">
    <w:name w:val="WW8Num47z0"/>
    <w:qFormat/>
  </w:style>
  <w:style w:type="character" w:customStyle="1" w:styleId="WW8Num47z1">
    <w:name w:val="WW8Num47z1"/>
    <w:qFormat/>
  </w:style>
  <w:style w:type="character" w:customStyle="1" w:styleId="WW8Num47z2">
    <w:name w:val="WW8Num47z2"/>
    <w:qFormat/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8z0">
    <w:name w:val="WW8Num48z0"/>
    <w:qFormat/>
  </w:style>
  <w:style w:type="character" w:customStyle="1" w:styleId="WW8Num48z1">
    <w:name w:val="WW8Num48z1"/>
    <w:qFormat/>
  </w:style>
  <w:style w:type="character" w:customStyle="1" w:styleId="WW8Num48z2">
    <w:name w:val="WW8Num48z2"/>
    <w:qFormat/>
  </w:style>
  <w:style w:type="character" w:customStyle="1" w:styleId="WW8Num48z3">
    <w:name w:val="WW8Num48z3"/>
    <w:qFormat/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9z0">
    <w:name w:val="WW8Num49z0"/>
    <w:qFormat/>
    <w:rPr>
      <w:rFonts w:ascii="Symbol" w:hAnsi="Symbol" w:cs="Symbol"/>
    </w:rPr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WW8Num50z0">
    <w:name w:val="WW8Num50z0"/>
    <w:qFormat/>
    <w:rPr>
      <w:rFonts w:ascii="Symbol" w:hAnsi="Symbol" w:cs="Symbol"/>
    </w:rPr>
  </w:style>
  <w:style w:type="character" w:customStyle="1" w:styleId="WW8Num50z1">
    <w:name w:val="WW8Num50z1"/>
    <w:qFormat/>
    <w:rPr>
      <w:rFonts w:ascii="Courier New" w:hAnsi="Courier New" w:cs="Courier New"/>
    </w:rPr>
  </w:style>
  <w:style w:type="character" w:customStyle="1" w:styleId="WW8Num50z2">
    <w:name w:val="WW8Num50z2"/>
    <w:qFormat/>
    <w:rPr>
      <w:rFonts w:ascii="Wingdings" w:hAnsi="Wingdings" w:cs="Wingdings"/>
    </w:rPr>
  </w:style>
  <w:style w:type="character" w:styleId="af5">
    <w:name w:val="Hyperlink"/>
    <w:rPr>
      <w:color w:val="0000FF"/>
      <w:u w:val="single"/>
    </w:rPr>
  </w:style>
  <w:style w:type="character" w:customStyle="1" w:styleId="af6">
    <w:name w:val="Верхний колонтитул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Нижний колонтитул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Заголовок 1 Знак"/>
    <w:qFormat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f8">
    <w:name w:val="Цветовое выделение"/>
    <w:qFormat/>
    <w:rPr>
      <w:b/>
      <w:color w:val="26282F"/>
    </w:rPr>
  </w:style>
  <w:style w:type="character" w:customStyle="1" w:styleId="af9">
    <w:name w:val="Текст выноски Знак"/>
    <w:qFormat/>
    <w:rPr>
      <w:rFonts w:ascii="Segoe UI" w:eastAsia="Times New Roman" w:hAnsi="Segoe UI" w:cs="Segoe UI"/>
      <w:sz w:val="18"/>
      <w:szCs w:val="18"/>
    </w:rPr>
  </w:style>
  <w:style w:type="character" w:customStyle="1" w:styleId="afa">
    <w:name w:val="Основной текст Знак"/>
    <w:qFormat/>
    <w:rPr>
      <w:rFonts w:ascii="Arial" w:eastAsia="Times New Roman" w:hAnsi="Arial" w:cs="Arial"/>
    </w:rPr>
  </w:style>
  <w:style w:type="paragraph" w:customStyle="1" w:styleId="Heading">
    <w:name w:val="Heading"/>
    <w:basedOn w:val="a"/>
    <w:next w:val="afb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b">
    <w:name w:val="Body Text"/>
    <w:basedOn w:val="a"/>
    <w:pPr>
      <w:widowControl w:val="0"/>
      <w:spacing w:after="120"/>
    </w:pPr>
    <w:rPr>
      <w:rFonts w:ascii="Arial" w:hAnsi="Arial" w:cs="Arial"/>
      <w:sz w:val="20"/>
      <w:szCs w:val="20"/>
    </w:rPr>
  </w:style>
  <w:style w:type="paragraph" w:styleId="afc">
    <w:name w:val="List"/>
    <w:basedOn w:val="afb"/>
  </w:style>
  <w:style w:type="paragraph" w:styleId="af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e">
    <w:name w:val="No Spacing"/>
    <w:qFormat/>
    <w:rPr>
      <w:rFonts w:eastAsia="Times New Roman" w:cs="Times New Roman"/>
      <w:sz w:val="20"/>
      <w:szCs w:val="20"/>
      <w:lang w:val="ru-RU" w:bidi="ar-SA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link w:val="10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12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ff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16">
    <w:name w:val="Обычный (веб)1"/>
    <w:basedOn w:val="a"/>
    <w:qFormat/>
    <w:pPr>
      <w:spacing w:before="280" w:after="280"/>
    </w:pPr>
  </w:style>
  <w:style w:type="paragraph" w:customStyle="1" w:styleId="db9fe9049761426654245bb2dd862eecmsonormal">
    <w:name w:val="db9fe9049761426654245bb2dd862eecmsonormal"/>
    <w:basedOn w:val="a"/>
    <w:qFormat/>
    <w:pPr>
      <w:spacing w:before="280" w:after="280"/>
    </w:pPr>
  </w:style>
  <w:style w:type="paragraph" w:customStyle="1" w:styleId="ConsPlusNormal">
    <w:name w:val="ConsPlusNormal"/>
    <w:qFormat/>
    <w:rPr>
      <w:rFonts w:eastAsia="Calibri" w:cs="Times New Roman"/>
      <w:sz w:val="28"/>
      <w:szCs w:val="28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numbering" w:customStyle="1" w:styleId="WW8Num47">
    <w:name w:val="WW8Num47"/>
    <w:qFormat/>
  </w:style>
  <w:style w:type="numbering" w:customStyle="1" w:styleId="WW8Num48">
    <w:name w:val="WW8Num48"/>
    <w:qFormat/>
  </w:style>
  <w:style w:type="numbering" w:customStyle="1" w:styleId="WW8Num49">
    <w:name w:val="WW8Num49"/>
    <w:qFormat/>
  </w:style>
  <w:style w:type="numbering" w:customStyle="1" w:styleId="WW8Num50">
    <w:name w:val="WW8Num5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Ruchey_Administracia</dc:creator>
  <cp:keywords> </cp:keywords>
  <dc:description/>
  <cp:lastModifiedBy>1</cp:lastModifiedBy>
  <cp:revision>2</cp:revision>
  <cp:lastPrinted>2023-04-19T10:54:00Z</cp:lastPrinted>
  <dcterms:created xsi:type="dcterms:W3CDTF">2023-05-03T04:38:00Z</dcterms:created>
  <dcterms:modified xsi:type="dcterms:W3CDTF">2023-05-03T04:38:00Z</dcterms:modified>
  <dc:language>en-US</dc:language>
</cp:coreProperties>
</file>