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6C1" w:rsidRPr="008666C1" w:rsidRDefault="008666C1" w:rsidP="008666C1">
      <w:pPr>
        <w:shd w:val="clear" w:color="auto" w:fill="FFFFFF"/>
        <w:spacing w:after="0" w:line="240" w:lineRule="auto"/>
        <w:ind w:firstLine="709"/>
        <w:jc w:val="center"/>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ПАМЯТКА</w:t>
      </w:r>
    </w:p>
    <w:p w:rsidR="008666C1" w:rsidRPr="008666C1" w:rsidRDefault="008666C1" w:rsidP="008666C1">
      <w:pPr>
        <w:shd w:val="clear" w:color="auto" w:fill="FFFFFF"/>
        <w:spacing w:after="0" w:line="240" w:lineRule="auto"/>
        <w:ind w:firstLine="709"/>
        <w:jc w:val="center"/>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по ключевым вопросам противодействия коррупции,</w:t>
      </w:r>
    </w:p>
    <w:p w:rsidR="008666C1" w:rsidRPr="008666C1" w:rsidRDefault="008666C1" w:rsidP="008666C1">
      <w:pPr>
        <w:shd w:val="clear" w:color="auto" w:fill="FFFFFF"/>
        <w:spacing w:after="0" w:line="240" w:lineRule="auto"/>
        <w:ind w:firstLine="709"/>
        <w:jc w:val="center"/>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b/>
          <w:bCs/>
          <w:color w:val="444444"/>
          <w:sz w:val="21"/>
          <w:szCs w:val="21"/>
          <w:bdr w:val="none" w:sz="0" w:space="0" w:color="auto" w:frame="1"/>
          <w:lang w:eastAsia="ru-RU"/>
        </w:rPr>
        <w:t>затрагивающим</w:t>
      </w:r>
      <w:proofErr w:type="gramEnd"/>
      <w:r w:rsidRPr="008666C1">
        <w:rPr>
          <w:rFonts w:ascii="Times New Roman" w:eastAsia="Times New Roman" w:hAnsi="Times New Roman" w:cs="Times New Roman"/>
          <w:b/>
          <w:bCs/>
          <w:color w:val="444444"/>
          <w:sz w:val="21"/>
          <w:szCs w:val="21"/>
          <w:bdr w:val="none" w:sz="0" w:space="0" w:color="auto" w:frame="1"/>
          <w:lang w:eastAsia="ru-RU"/>
        </w:rPr>
        <w:t xml:space="preserve"> муниципальных служащих</w:t>
      </w:r>
    </w:p>
    <w:p w:rsidR="008666C1" w:rsidRPr="008666C1" w:rsidRDefault="008666C1" w:rsidP="008666C1">
      <w:pPr>
        <w:shd w:val="clear" w:color="auto" w:fill="FFFFFF"/>
        <w:spacing w:after="0" w:line="240" w:lineRule="auto"/>
        <w:ind w:firstLine="709"/>
        <w:jc w:val="center"/>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 xml:space="preserve">и </w:t>
      </w:r>
      <w:proofErr w:type="gramStart"/>
      <w:r w:rsidRPr="008666C1">
        <w:rPr>
          <w:rFonts w:ascii="Times New Roman" w:eastAsia="Times New Roman" w:hAnsi="Times New Roman" w:cs="Times New Roman"/>
          <w:b/>
          <w:bCs/>
          <w:color w:val="444444"/>
          <w:sz w:val="21"/>
          <w:szCs w:val="21"/>
          <w:bdr w:val="none" w:sz="0" w:space="0" w:color="auto" w:frame="1"/>
          <w:lang w:eastAsia="ru-RU"/>
        </w:rPr>
        <w:t>предполагающих</w:t>
      </w:r>
      <w:proofErr w:type="gramEnd"/>
      <w:r w:rsidRPr="008666C1">
        <w:rPr>
          <w:rFonts w:ascii="Times New Roman" w:eastAsia="Times New Roman" w:hAnsi="Times New Roman" w:cs="Times New Roman"/>
          <w:b/>
          <w:bCs/>
          <w:color w:val="444444"/>
          <w:sz w:val="21"/>
          <w:szCs w:val="21"/>
          <w:bdr w:val="none" w:sz="0" w:space="0" w:color="auto" w:frame="1"/>
          <w:lang w:eastAsia="ru-RU"/>
        </w:rPr>
        <w:t xml:space="preserve"> взаимодействие</w:t>
      </w:r>
    </w:p>
    <w:p w:rsidR="008666C1" w:rsidRPr="008666C1" w:rsidRDefault="008666C1" w:rsidP="008666C1">
      <w:pPr>
        <w:shd w:val="clear" w:color="auto" w:fill="FFFFFF"/>
        <w:spacing w:after="0" w:line="240" w:lineRule="auto"/>
        <w:ind w:firstLine="709"/>
        <w:jc w:val="center"/>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муниципального служащего</w:t>
      </w:r>
    </w:p>
    <w:p w:rsidR="008666C1" w:rsidRPr="008666C1" w:rsidRDefault="008666C1" w:rsidP="008666C1">
      <w:pPr>
        <w:shd w:val="clear" w:color="auto" w:fill="FFFFFF"/>
        <w:spacing w:after="0" w:line="240" w:lineRule="auto"/>
        <w:ind w:firstLine="709"/>
        <w:jc w:val="center"/>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с органом местного самоуправления</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Необходимость искоренения коррупции обусловлена крайне высокой степенью общественной опасности данного социального явления. В результате совершения должностными лицами коррупционных правонарушений существенно снижается эффективность деятельности местных органов власти, ущемляются права и законные интересы граждан, организаций, общества и государства в целом.</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Данная памятка разработана в целях исключения и профилактики проявлений коррупционного характера в отношении муниципальных служащих при осуществлении ими своих должностных обязанностей и посвящена, в том числе вопросам урегулирования конфликта интересов на муниципальной службе.</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Памятка разработана на основе документов, регулирующих вопросы муниципальной службы и противодействия коррупции.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b/>
          <w:bCs/>
          <w:color w:val="444444"/>
          <w:sz w:val="21"/>
          <w:szCs w:val="21"/>
          <w:u w:val="single"/>
          <w:bdr w:val="none" w:sz="0" w:space="0" w:color="auto" w:frame="1"/>
          <w:lang w:eastAsia="ru-RU"/>
        </w:rPr>
        <w:t>Коррупция:</w:t>
      </w:r>
      <w:r w:rsidRPr="008666C1">
        <w:rPr>
          <w:rFonts w:ascii="Times New Roman" w:eastAsia="Times New Roman" w:hAnsi="Times New Roman" w:cs="Times New Roman"/>
          <w:color w:val="444444"/>
          <w:sz w:val="21"/>
          <w:szCs w:val="21"/>
          <w:lang w:eastAsia="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u w:val="single"/>
          <w:bdr w:val="none" w:sz="0" w:space="0" w:color="auto" w:frame="1"/>
          <w:lang w:eastAsia="ru-RU"/>
        </w:rPr>
        <w:t>Противодействие коррупции</w:t>
      </w:r>
      <w:r w:rsidRPr="008666C1">
        <w:rPr>
          <w:rFonts w:ascii="Times New Roman" w:eastAsia="Times New Roman" w:hAnsi="Times New Roman" w:cs="Times New Roman"/>
          <w:color w:val="444444"/>
          <w:sz w:val="21"/>
          <w:szCs w:val="21"/>
          <w:lang w:eastAsia="ru-RU"/>
        </w:rPr>
        <w:t xml:space="preserve">— </w:t>
      </w:r>
      <w:proofErr w:type="gramStart"/>
      <w:r w:rsidRPr="008666C1">
        <w:rPr>
          <w:rFonts w:ascii="Times New Roman" w:eastAsia="Times New Roman" w:hAnsi="Times New Roman" w:cs="Times New Roman"/>
          <w:color w:val="444444"/>
          <w:sz w:val="21"/>
          <w:szCs w:val="21"/>
          <w:lang w:eastAsia="ru-RU"/>
        </w:rPr>
        <w:t>де</w:t>
      </w:r>
      <w:proofErr w:type="gramEnd"/>
      <w:r w:rsidRPr="008666C1">
        <w:rPr>
          <w:rFonts w:ascii="Times New Roman" w:eastAsia="Times New Roman" w:hAnsi="Times New Roman" w:cs="Times New Roman"/>
          <w:color w:val="444444"/>
          <w:sz w:val="21"/>
          <w:szCs w:val="21"/>
          <w:lang w:eastAsia="ru-RU"/>
        </w:rPr>
        <w:t>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b/>
          <w:bCs/>
          <w:color w:val="444444"/>
          <w:sz w:val="21"/>
          <w:szCs w:val="21"/>
          <w:u w:val="single"/>
          <w:bdr w:val="none" w:sz="0" w:space="0" w:color="auto" w:frame="1"/>
          <w:lang w:eastAsia="ru-RU"/>
        </w:rPr>
        <w:t>Функции государственного, муниципального (административного) управления организацией</w:t>
      </w:r>
      <w:r w:rsidRPr="008666C1">
        <w:rPr>
          <w:rFonts w:ascii="Times New Roman" w:eastAsia="Times New Roman" w:hAnsi="Times New Roman" w:cs="Times New Roman"/>
          <w:color w:val="444444"/>
          <w:sz w:val="21"/>
          <w:szCs w:val="21"/>
          <w:lang w:eastAsia="ru-RU"/>
        </w:rPr>
        <w:t> —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i/>
          <w:iCs/>
          <w:color w:val="444444"/>
          <w:sz w:val="21"/>
          <w:szCs w:val="21"/>
          <w:u w:val="single"/>
          <w:bdr w:val="none" w:sz="0" w:space="0" w:color="auto" w:frame="1"/>
          <w:lang w:eastAsia="ru-RU"/>
        </w:rPr>
        <w:t>Коррупция может принимать различные формы:</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Злоупотребление своим положением</w:t>
      </w:r>
      <w:r w:rsidRPr="008666C1">
        <w:rPr>
          <w:rFonts w:ascii="Times New Roman" w:eastAsia="Times New Roman" w:hAnsi="Times New Roman" w:cs="Times New Roman"/>
          <w:color w:val="444444"/>
          <w:sz w:val="21"/>
          <w:szCs w:val="21"/>
          <w:lang w:eastAsia="ru-RU"/>
        </w:rPr>
        <w:t>, использование полномочий, если они связаны с извлечением выгоды для себя или третьих лиц (различных групп, организаций, объединений, политических партий)</w:t>
      </w:r>
      <w:proofErr w:type="gramStart"/>
      <w:r w:rsidRPr="008666C1">
        <w:rPr>
          <w:rFonts w:ascii="Times New Roman" w:eastAsia="Times New Roman" w:hAnsi="Times New Roman" w:cs="Times New Roman"/>
          <w:color w:val="444444"/>
          <w:sz w:val="21"/>
          <w:szCs w:val="21"/>
          <w:lang w:eastAsia="ru-RU"/>
        </w:rPr>
        <w:t>,д</w:t>
      </w:r>
      <w:proofErr w:type="gramEnd"/>
      <w:r w:rsidRPr="008666C1">
        <w:rPr>
          <w:rFonts w:ascii="Times New Roman" w:eastAsia="Times New Roman" w:hAnsi="Times New Roman" w:cs="Times New Roman"/>
          <w:color w:val="444444"/>
          <w:sz w:val="21"/>
          <w:szCs w:val="21"/>
          <w:lang w:eastAsia="ru-RU"/>
        </w:rPr>
        <w:t>ача и получение взятки, коммерческий подкуп.</w:t>
      </w:r>
    </w:p>
    <w:p w:rsid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Превышение должностных полномочий</w:t>
      </w:r>
      <w:r w:rsidRPr="008666C1">
        <w:rPr>
          <w:rFonts w:ascii="Times New Roman" w:eastAsia="Times New Roman" w:hAnsi="Times New Roman" w:cs="Times New Roman"/>
          <w:color w:val="444444"/>
          <w:sz w:val="21"/>
          <w:szCs w:val="21"/>
          <w:lang w:eastAsia="ru-RU"/>
        </w:rPr>
        <w:t> — это еще одно коррупционное преступление в государственной и муниципальной сфере. Оно встречается тогда, когда должностное лицо понимает, что не имеет права принимать то или иное решение, подписывать документы, выдавать справки, но умышленно делает это. В этом случае должностное лицо присваивает себе полномочия, которых у него на самом деле нет.</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u w:val="single"/>
          <w:bdr w:val="none" w:sz="0" w:space="0" w:color="auto" w:frame="1"/>
          <w:lang w:eastAsia="ru-RU"/>
        </w:rPr>
        <w:t> </w:t>
      </w:r>
    </w:p>
    <w:tbl>
      <w:tblPr>
        <w:tblW w:w="9506" w:type="dxa"/>
        <w:shd w:val="clear" w:color="auto" w:fill="FFFFFF"/>
        <w:tblCellMar>
          <w:left w:w="0" w:type="dxa"/>
          <w:right w:w="0" w:type="dxa"/>
        </w:tblCellMar>
        <w:tblLook w:val="04A0" w:firstRow="1" w:lastRow="0" w:firstColumn="1" w:lastColumn="0" w:noHBand="0" w:noVBand="1"/>
      </w:tblPr>
      <w:tblGrid>
        <w:gridCol w:w="4119"/>
        <w:gridCol w:w="5387"/>
      </w:tblGrid>
      <w:tr w:rsidR="008666C1" w:rsidRPr="008666C1" w:rsidTr="008666C1">
        <w:tc>
          <w:tcPr>
            <w:tcW w:w="9506" w:type="dxa"/>
            <w:gridSpan w:val="2"/>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8666C1" w:rsidRPr="008666C1" w:rsidRDefault="008666C1" w:rsidP="008666C1">
            <w:pPr>
              <w:spacing w:after="0" w:line="240" w:lineRule="auto"/>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В зависимости от степени общественной опасности деяний коррупционного характера возникает как дисциплинарная, гражданско-правовая, административно-правовая, так и уголовная ответственность</w:t>
            </w:r>
          </w:p>
        </w:tc>
      </w:tr>
      <w:tr w:rsidR="008666C1" w:rsidRPr="008666C1" w:rsidTr="008666C1">
        <w:tc>
          <w:tcPr>
            <w:tcW w:w="411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8666C1" w:rsidRPr="008666C1" w:rsidRDefault="008666C1" w:rsidP="008666C1">
            <w:pPr>
              <w:spacing w:after="0" w:line="240" w:lineRule="auto"/>
              <w:jc w:val="both"/>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Дисциплинарные коррупционные проступки</w:t>
            </w:r>
          </w:p>
        </w:tc>
        <w:tc>
          <w:tcPr>
            <w:tcW w:w="538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8666C1" w:rsidRPr="008666C1" w:rsidRDefault="008666C1" w:rsidP="008666C1">
            <w:pPr>
              <w:spacing w:after="0" w:line="240" w:lineRule="auto"/>
              <w:jc w:val="both"/>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обычно проявляются в таком использовании муниципальным служащим своего статуса для получения преимуществ, за совершение которого предусмотрено дисциплинарное взыскание</w:t>
            </w:r>
          </w:p>
        </w:tc>
      </w:tr>
      <w:tr w:rsidR="008666C1" w:rsidRPr="008666C1" w:rsidTr="008666C1">
        <w:tc>
          <w:tcPr>
            <w:tcW w:w="411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8666C1" w:rsidRPr="008666C1" w:rsidRDefault="008666C1" w:rsidP="008666C1">
            <w:pPr>
              <w:spacing w:after="0" w:line="240" w:lineRule="auto"/>
              <w:jc w:val="both"/>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К гражданско-правовым коррупционным деяниям относятся:</w:t>
            </w:r>
          </w:p>
        </w:tc>
        <w:tc>
          <w:tcPr>
            <w:tcW w:w="538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8666C1" w:rsidRPr="008666C1" w:rsidRDefault="008666C1" w:rsidP="008666C1">
            <w:pPr>
              <w:spacing w:after="0" w:line="240" w:lineRule="auto"/>
              <w:jc w:val="both"/>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принятие в дар (и дарение) подарков муниципальным служащим в связи с их должностным положением или с использованием ими служебных обязанностей</w:t>
            </w:r>
          </w:p>
        </w:tc>
      </w:tr>
      <w:tr w:rsidR="008666C1" w:rsidRPr="008666C1" w:rsidTr="008666C1">
        <w:tc>
          <w:tcPr>
            <w:tcW w:w="4119"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8666C1" w:rsidRPr="008666C1" w:rsidRDefault="008666C1" w:rsidP="008666C1">
            <w:pPr>
              <w:spacing w:after="0" w:line="240" w:lineRule="auto"/>
              <w:jc w:val="both"/>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 xml:space="preserve">К административным коррупционным проступкам, ответственность за совершение которых предусмотрена </w:t>
            </w:r>
            <w:r w:rsidRPr="008666C1">
              <w:rPr>
                <w:rFonts w:ascii="Times New Roman" w:eastAsia="Times New Roman" w:hAnsi="Times New Roman" w:cs="Times New Roman"/>
                <w:b/>
                <w:bCs/>
                <w:color w:val="444444"/>
                <w:sz w:val="21"/>
                <w:szCs w:val="21"/>
                <w:bdr w:val="none" w:sz="0" w:space="0" w:color="auto" w:frame="1"/>
                <w:lang w:eastAsia="ru-RU"/>
              </w:rPr>
              <w:lastRenderedPageBreak/>
              <w:t>соответствующим законодательством</w:t>
            </w:r>
          </w:p>
        </w:tc>
        <w:tc>
          <w:tcPr>
            <w:tcW w:w="5387" w:type="dxa"/>
            <w:tcBorders>
              <w:top w:val="single" w:sz="6" w:space="0" w:color="E0E0E0"/>
              <w:left w:val="single" w:sz="6" w:space="0" w:color="E0E0E0"/>
              <w:bottom w:val="single" w:sz="6" w:space="0" w:color="E0E0E0"/>
              <w:right w:val="single" w:sz="6" w:space="0" w:color="E0E0E0"/>
            </w:tcBorders>
            <w:shd w:val="clear" w:color="auto" w:fill="F8F8F8"/>
            <w:tcMar>
              <w:top w:w="90" w:type="dxa"/>
              <w:left w:w="150" w:type="dxa"/>
              <w:bottom w:w="90" w:type="dxa"/>
              <w:right w:w="150" w:type="dxa"/>
            </w:tcMar>
            <w:vAlign w:val="bottom"/>
            <w:hideMark/>
          </w:tcPr>
          <w:p w:rsidR="008666C1" w:rsidRPr="008666C1" w:rsidRDefault="008666C1" w:rsidP="008666C1">
            <w:pPr>
              <w:spacing w:after="0" w:line="240" w:lineRule="auto"/>
              <w:jc w:val="both"/>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lastRenderedPageBreak/>
              <w:t xml:space="preserve">могут быть отнесены такие деяния должностных лиц, муниципальных служащих и иных лиц, как подкуп избирателей, участников референдума; использование </w:t>
            </w:r>
            <w:r w:rsidRPr="008666C1">
              <w:rPr>
                <w:rFonts w:ascii="Times New Roman" w:eastAsia="Times New Roman" w:hAnsi="Times New Roman" w:cs="Times New Roman"/>
                <w:color w:val="444444"/>
                <w:sz w:val="21"/>
                <w:szCs w:val="21"/>
                <w:lang w:eastAsia="ru-RU"/>
              </w:rPr>
              <w:lastRenderedPageBreak/>
              <w:t>незаконной материальной поддержки кандидатом, зарегистрированным кандидатом, избирательным объединением; многие административные правонарушения в области охраны собственности, финансов, налогов и сборов, рынка ценных бумаг, окружающей природной среды и природопользования, предпринимательской деятельности и</w:t>
            </w:r>
            <w:r>
              <w:rPr>
                <w:rFonts w:ascii="Times New Roman" w:eastAsia="Times New Roman" w:hAnsi="Times New Roman" w:cs="Times New Roman"/>
                <w:color w:val="444444"/>
                <w:sz w:val="21"/>
                <w:szCs w:val="21"/>
                <w:lang w:eastAsia="ru-RU"/>
              </w:rPr>
              <w:t xml:space="preserve"> </w:t>
            </w:r>
            <w:r w:rsidRPr="008666C1">
              <w:rPr>
                <w:rFonts w:ascii="Times New Roman" w:eastAsia="Times New Roman" w:hAnsi="Times New Roman" w:cs="Times New Roman"/>
                <w:color w:val="444444"/>
                <w:sz w:val="21"/>
                <w:szCs w:val="21"/>
                <w:lang w:eastAsia="ru-RU"/>
              </w:rPr>
              <w:t>т.п.</w:t>
            </w:r>
          </w:p>
        </w:tc>
      </w:tr>
      <w:tr w:rsidR="008666C1" w:rsidRPr="008666C1" w:rsidTr="008666C1">
        <w:tc>
          <w:tcPr>
            <w:tcW w:w="4119"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8666C1" w:rsidRPr="008666C1" w:rsidRDefault="008666C1" w:rsidP="008666C1">
            <w:pPr>
              <w:spacing w:after="0" w:line="240" w:lineRule="auto"/>
              <w:jc w:val="both"/>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lastRenderedPageBreak/>
              <w:t>Преступлениями коррупционного характера являются</w:t>
            </w:r>
          </w:p>
        </w:tc>
        <w:tc>
          <w:tcPr>
            <w:tcW w:w="5387" w:type="dxa"/>
            <w:tcBorders>
              <w:top w:val="single" w:sz="6" w:space="0" w:color="E0E0E0"/>
              <w:left w:val="single" w:sz="6" w:space="0" w:color="E0E0E0"/>
              <w:bottom w:val="single" w:sz="6" w:space="0" w:color="E0E0E0"/>
              <w:right w:val="single" w:sz="6" w:space="0" w:color="E0E0E0"/>
            </w:tcBorders>
            <w:shd w:val="clear" w:color="auto" w:fill="F5F5F5"/>
            <w:tcMar>
              <w:top w:w="90" w:type="dxa"/>
              <w:left w:w="150" w:type="dxa"/>
              <w:bottom w:w="90" w:type="dxa"/>
              <w:right w:w="150" w:type="dxa"/>
            </w:tcMar>
            <w:vAlign w:val="bottom"/>
            <w:hideMark/>
          </w:tcPr>
          <w:p w:rsidR="008666C1" w:rsidRPr="008666C1" w:rsidRDefault="008666C1" w:rsidP="008666C1">
            <w:pPr>
              <w:spacing w:after="0" w:line="240" w:lineRule="auto"/>
              <w:jc w:val="both"/>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предусмотренные уголовным законодательством общественно опасные деяния, которые непосредственно посягают на авторитет и законные интересы службы и выражаются в противоправном получении муниципальным служащим каких-либо преимуществ (денег, имущества, прав на него, услуг или льгот) либо в предоставлении им таких преимуществ</w:t>
            </w:r>
          </w:p>
        </w:tc>
      </w:tr>
    </w:tbl>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Муниципальный служащий не должен предлагать никаких услуг, оказывать предпочтения, каким-либо образом связанные с его положением в качестве муниципального служащего, если у него нет на это законного основания.</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Муниципальный служащий не должен пытаться влиять в своих интересах на какое бы то ни было лицо или организацию, в том числе и на других служащих, пользуясь своим служебным положением или предлагая им ненадлежащую выгоду.</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ЧТО ТАКОЕ ВЗЯТКА?</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Получение взятки</w:t>
      </w:r>
      <w:r w:rsidRPr="008666C1">
        <w:rPr>
          <w:rFonts w:ascii="Times New Roman" w:eastAsia="Times New Roman" w:hAnsi="Times New Roman" w:cs="Times New Roman"/>
          <w:color w:val="444444"/>
          <w:sz w:val="21"/>
          <w:szCs w:val="21"/>
          <w:lang w:eastAsia="ru-RU"/>
        </w:rPr>
        <w:t> —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Дача взятки</w:t>
      </w:r>
      <w:r w:rsidRPr="008666C1">
        <w:rPr>
          <w:rFonts w:ascii="Times New Roman" w:eastAsia="Times New Roman" w:hAnsi="Times New Roman" w:cs="Times New Roman"/>
          <w:color w:val="444444"/>
          <w:sz w:val="21"/>
          <w:szCs w:val="21"/>
          <w:lang w:eastAsia="ru-RU"/>
        </w:rPr>
        <w:t> — преступление, направленное на склонение должностного лица к совершению законных или незаконных действий (бездействия), либо предоставлению, получению каких-либо преимуществ в пользу дающего, в том числе за общее покровительство или попустительство по службе.</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Взяткой могут быть:</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color w:val="444444"/>
          <w:sz w:val="21"/>
          <w:szCs w:val="21"/>
          <w:u w:val="single"/>
          <w:bdr w:val="none" w:sz="0" w:space="0" w:color="auto" w:frame="1"/>
          <w:lang w:eastAsia="ru-RU"/>
        </w:rPr>
        <w:t>Предметы</w:t>
      </w:r>
      <w:r w:rsidRPr="008666C1">
        <w:rPr>
          <w:rFonts w:ascii="Times New Roman" w:eastAsia="Times New Roman" w:hAnsi="Times New Roman" w:cs="Times New Roman"/>
          <w:color w:val="444444"/>
          <w:sz w:val="21"/>
          <w:szCs w:val="21"/>
          <w:lang w:eastAsia="ru-RU"/>
        </w:rPr>
        <w:t>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u w:val="single"/>
          <w:bdr w:val="none" w:sz="0" w:space="0" w:color="auto" w:frame="1"/>
          <w:lang w:eastAsia="ru-RU"/>
        </w:rPr>
        <w:t>Услуги и выгоды</w:t>
      </w:r>
      <w:r w:rsidRPr="008666C1">
        <w:rPr>
          <w:rFonts w:ascii="Times New Roman" w:eastAsia="Times New Roman" w:hAnsi="Times New Roman" w:cs="Times New Roman"/>
          <w:color w:val="444444"/>
          <w:sz w:val="21"/>
          <w:szCs w:val="21"/>
          <w:lang w:eastAsia="ru-RU"/>
        </w:rPr>
        <w:t xml:space="preserve">— </w:t>
      </w:r>
      <w:proofErr w:type="gramStart"/>
      <w:r w:rsidRPr="008666C1">
        <w:rPr>
          <w:rFonts w:ascii="Times New Roman" w:eastAsia="Times New Roman" w:hAnsi="Times New Roman" w:cs="Times New Roman"/>
          <w:color w:val="444444"/>
          <w:sz w:val="21"/>
          <w:szCs w:val="21"/>
          <w:lang w:eastAsia="ru-RU"/>
        </w:rPr>
        <w:t>ле</w:t>
      </w:r>
      <w:proofErr w:type="gramEnd"/>
      <w:r w:rsidRPr="008666C1">
        <w:rPr>
          <w:rFonts w:ascii="Times New Roman" w:eastAsia="Times New Roman" w:hAnsi="Times New Roman" w:cs="Times New Roman"/>
          <w:color w:val="444444"/>
          <w:sz w:val="21"/>
          <w:szCs w:val="21"/>
          <w:lang w:eastAsia="ru-RU"/>
        </w:rPr>
        <w:t>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color w:val="444444"/>
          <w:sz w:val="21"/>
          <w:szCs w:val="21"/>
          <w:u w:val="single"/>
          <w:bdr w:val="none" w:sz="0" w:space="0" w:color="auto" w:frame="1"/>
          <w:lang w:eastAsia="ru-RU"/>
        </w:rPr>
        <w:t>Завуалированная форма взятки</w:t>
      </w:r>
      <w:r w:rsidRPr="008666C1">
        <w:rPr>
          <w:rFonts w:ascii="Times New Roman" w:eastAsia="Times New Roman" w:hAnsi="Times New Roman" w:cs="Times New Roman"/>
          <w:color w:val="444444"/>
          <w:sz w:val="21"/>
          <w:szCs w:val="21"/>
          <w:lang w:eastAsia="ru-RU"/>
        </w:rPr>
        <w:t>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прощение долга, уменьшение арендной платы, увеличение процентных ставок по кредиту и т.д.</w:t>
      </w:r>
      <w:proofErr w:type="gramEnd"/>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«Взятка» лицу, выполняющему управленческие функции в различных органах власти, коммерческих и некоммерческих предприятиях и организациях, руководящему функционеру политической партии и т.д. — в Уголовном кодексе Российской Федерации именуется коммерческим подкупом.</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Взяткополучателем может быть признано только лицо – представитель власти или чиновник, выполняющий организационно-распорядительные или административно-хозяйственные функции.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ОСНОВНЫЕ ПРИЧИНЫ ПОЛУЧЕНИЯ И ДАЧИ ВЗЯТКИ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Во-первых, это платеж за ускорение принятия решения, входящего в круг служебных обязанностей должностного лица. Предпринимателю выгоднее дать взятку и быстро, например, получить лицензию на торговлю спиртными напитками, чем ждать решения своего вопроса.</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Во-вторых, это платеж за приостановку (остановку) действий чиновника по исполнению им своих обязанностей.</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В-третьих, это платеж за подкуп самого чиновника, для того чтобы он, оставаясь служащим в муниципальных органах, заботился о корыстных интересах взяткодателя.</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lastRenderedPageBreak/>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u w:val="single"/>
          <w:bdr w:val="none" w:sz="0" w:space="0" w:color="auto" w:frame="1"/>
          <w:lang w:eastAsia="ru-RU"/>
        </w:rPr>
        <w:t>В целях противодействия коррупции муниципальные служащие обязаны:</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1. </w:t>
      </w:r>
      <w:r w:rsidRPr="008666C1">
        <w:rPr>
          <w:rFonts w:ascii="Times New Roman" w:eastAsia="Times New Roman" w:hAnsi="Times New Roman" w:cs="Times New Roman"/>
          <w:b/>
          <w:bCs/>
          <w:color w:val="444444"/>
          <w:sz w:val="21"/>
          <w:szCs w:val="21"/>
          <w:bdr w:val="none" w:sz="0" w:space="0" w:color="auto" w:frame="1"/>
          <w:lang w:eastAsia="ru-RU"/>
        </w:rPr>
        <w:t>Соблюдать ограничения и запреты</w:t>
      </w:r>
      <w:r w:rsidRPr="008666C1">
        <w:rPr>
          <w:rFonts w:ascii="Times New Roman" w:eastAsia="Times New Roman" w:hAnsi="Times New Roman" w:cs="Times New Roman"/>
          <w:color w:val="444444"/>
          <w:sz w:val="21"/>
          <w:szCs w:val="21"/>
          <w:lang w:eastAsia="ru-RU"/>
        </w:rPr>
        <w:t>, связанные с прохождением муниципальной службы (статьи13 и 14 Федерального закона «О муниципальной службе в Российской Федерации»).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Статья 13. Ограничения, связанные с муниципальной службой</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i/>
          <w:iCs/>
          <w:color w:val="444444"/>
          <w:sz w:val="21"/>
          <w:szCs w:val="21"/>
          <w:u w:val="single"/>
          <w:bdr w:val="none" w:sz="0" w:space="0" w:color="auto" w:frame="1"/>
          <w:lang w:eastAsia="ru-RU"/>
        </w:rPr>
        <w:t>Гражданин не может быть принят на муниципальную службу, а муниципальный служащий не может находиться на муниципальной службе в случае:</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1) </w:t>
      </w:r>
      <w:r w:rsidRPr="008666C1">
        <w:rPr>
          <w:rFonts w:ascii="Times New Roman" w:eastAsia="Times New Roman" w:hAnsi="Times New Roman" w:cs="Times New Roman"/>
          <w:color w:val="444444"/>
          <w:sz w:val="21"/>
          <w:szCs w:val="21"/>
          <w:u w:val="single"/>
          <w:bdr w:val="none" w:sz="0" w:space="0" w:color="auto" w:frame="1"/>
          <w:lang w:eastAsia="ru-RU"/>
        </w:rPr>
        <w:t>признания его недееспособным или ограниченно дееспособным</w:t>
      </w:r>
      <w:r w:rsidRPr="008666C1">
        <w:rPr>
          <w:rFonts w:ascii="Times New Roman" w:eastAsia="Times New Roman" w:hAnsi="Times New Roman" w:cs="Times New Roman"/>
          <w:color w:val="444444"/>
          <w:sz w:val="21"/>
          <w:szCs w:val="21"/>
          <w:lang w:eastAsia="ru-RU"/>
        </w:rPr>
        <w:t> решением суда, вступившим в законную силу;</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2) </w:t>
      </w:r>
      <w:r w:rsidRPr="008666C1">
        <w:rPr>
          <w:rFonts w:ascii="Times New Roman" w:eastAsia="Times New Roman" w:hAnsi="Times New Roman" w:cs="Times New Roman"/>
          <w:color w:val="444444"/>
          <w:sz w:val="21"/>
          <w:szCs w:val="21"/>
          <w:u w:val="single"/>
          <w:bdr w:val="none" w:sz="0" w:space="0" w:color="auto" w:frame="1"/>
          <w:lang w:eastAsia="ru-RU"/>
        </w:rPr>
        <w:t>осуждения его к наказанию</w:t>
      </w:r>
      <w:r w:rsidRPr="008666C1">
        <w:rPr>
          <w:rFonts w:ascii="Times New Roman" w:eastAsia="Times New Roman" w:hAnsi="Times New Roman" w:cs="Times New Roman"/>
          <w:color w:val="444444"/>
          <w:sz w:val="21"/>
          <w:szCs w:val="21"/>
          <w:lang w:eastAsia="ru-RU"/>
        </w:rPr>
        <w:t>,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color w:val="444444"/>
          <w:sz w:val="21"/>
          <w:szCs w:val="21"/>
          <w:lang w:eastAsia="ru-RU"/>
        </w:rPr>
        <w:t>3) </w:t>
      </w:r>
      <w:r w:rsidRPr="008666C1">
        <w:rPr>
          <w:rFonts w:ascii="Times New Roman" w:eastAsia="Times New Roman" w:hAnsi="Times New Roman" w:cs="Times New Roman"/>
          <w:color w:val="444444"/>
          <w:sz w:val="21"/>
          <w:szCs w:val="21"/>
          <w:u w:val="single"/>
          <w:bdr w:val="none" w:sz="0" w:space="0" w:color="auto" w:frame="1"/>
          <w:lang w:eastAsia="ru-RU"/>
        </w:rPr>
        <w:t>отказа от прохождения процедуры оформления допуска к сведениям, составляющим государственную и иную охраняемую федеральными законами тайну</w:t>
      </w:r>
      <w:r w:rsidRPr="008666C1">
        <w:rPr>
          <w:rFonts w:ascii="Times New Roman" w:eastAsia="Times New Roman" w:hAnsi="Times New Roman" w:cs="Times New Roman"/>
          <w:color w:val="444444"/>
          <w:sz w:val="21"/>
          <w:szCs w:val="21"/>
          <w:lang w:eastAsia="ru-RU"/>
        </w:rPr>
        <w:t>,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4) </w:t>
      </w:r>
      <w:r w:rsidRPr="008666C1">
        <w:rPr>
          <w:rFonts w:ascii="Times New Roman" w:eastAsia="Times New Roman" w:hAnsi="Times New Roman" w:cs="Times New Roman"/>
          <w:color w:val="444444"/>
          <w:sz w:val="21"/>
          <w:szCs w:val="21"/>
          <w:u w:val="single"/>
          <w:bdr w:val="none" w:sz="0" w:space="0" w:color="auto" w:frame="1"/>
          <w:lang w:eastAsia="ru-RU"/>
        </w:rPr>
        <w:t>наличия заболевания, препятствующего поступлению на муниципальную службу или ее прохождению</w:t>
      </w:r>
      <w:r w:rsidRPr="008666C1">
        <w:rPr>
          <w:rFonts w:ascii="Times New Roman" w:eastAsia="Times New Roman" w:hAnsi="Times New Roman" w:cs="Times New Roman"/>
          <w:color w:val="444444"/>
          <w:sz w:val="21"/>
          <w:szCs w:val="21"/>
          <w:lang w:eastAsia="ru-RU"/>
        </w:rPr>
        <w:t> и подтвержденного заключением медицинского учреждения. </w:t>
      </w:r>
      <w:hyperlink r:id="rId5" w:history="1">
        <w:r w:rsidRPr="008666C1">
          <w:rPr>
            <w:rFonts w:ascii="Times New Roman" w:eastAsia="Times New Roman" w:hAnsi="Times New Roman" w:cs="Times New Roman"/>
            <w:color w:val="0066CC"/>
            <w:sz w:val="21"/>
            <w:szCs w:val="21"/>
            <w:u w:val="single"/>
            <w:bdr w:val="none" w:sz="0" w:space="0" w:color="auto" w:frame="1"/>
            <w:lang w:eastAsia="ru-RU"/>
          </w:rPr>
          <w:t>Порядок</w:t>
        </w:r>
      </w:hyperlink>
      <w:r w:rsidRPr="008666C1">
        <w:rPr>
          <w:rFonts w:ascii="Times New Roman" w:eastAsia="Times New Roman" w:hAnsi="Times New Roman" w:cs="Times New Roman"/>
          <w:color w:val="444444"/>
          <w:sz w:val="21"/>
          <w:szCs w:val="21"/>
          <w:lang w:eastAsia="ru-RU"/>
        </w:rPr>
        <w:t> прохождения диспансеризации, </w:t>
      </w:r>
      <w:hyperlink r:id="rId6" w:history="1">
        <w:r w:rsidRPr="008666C1">
          <w:rPr>
            <w:rFonts w:ascii="Times New Roman" w:eastAsia="Times New Roman" w:hAnsi="Times New Roman" w:cs="Times New Roman"/>
            <w:color w:val="0066CC"/>
            <w:sz w:val="21"/>
            <w:szCs w:val="21"/>
            <w:u w:val="single"/>
            <w:bdr w:val="none" w:sz="0" w:space="0" w:color="auto" w:frame="1"/>
            <w:lang w:eastAsia="ru-RU"/>
          </w:rPr>
          <w:t>перечень</w:t>
        </w:r>
      </w:hyperlink>
      <w:r w:rsidRPr="008666C1">
        <w:rPr>
          <w:rFonts w:ascii="Times New Roman" w:eastAsia="Times New Roman" w:hAnsi="Times New Roman" w:cs="Times New Roman"/>
          <w:color w:val="444444"/>
          <w:sz w:val="21"/>
          <w:szCs w:val="21"/>
          <w:lang w:eastAsia="ru-RU"/>
        </w:rPr>
        <w:t> таких заболеваний и </w:t>
      </w:r>
      <w:hyperlink r:id="rId7" w:history="1">
        <w:r w:rsidRPr="008666C1">
          <w:rPr>
            <w:rFonts w:ascii="Times New Roman" w:eastAsia="Times New Roman" w:hAnsi="Times New Roman" w:cs="Times New Roman"/>
            <w:color w:val="0066CC"/>
            <w:sz w:val="21"/>
            <w:szCs w:val="21"/>
            <w:u w:val="single"/>
            <w:bdr w:val="none" w:sz="0" w:space="0" w:color="auto" w:frame="1"/>
            <w:lang w:eastAsia="ru-RU"/>
          </w:rPr>
          <w:t>форма</w:t>
        </w:r>
      </w:hyperlink>
      <w:r w:rsidRPr="008666C1">
        <w:rPr>
          <w:rFonts w:ascii="Times New Roman" w:eastAsia="Times New Roman" w:hAnsi="Times New Roman" w:cs="Times New Roman"/>
          <w:color w:val="444444"/>
          <w:sz w:val="21"/>
          <w:szCs w:val="21"/>
          <w:lang w:eastAsia="ru-RU"/>
        </w:rPr>
        <w:t>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color w:val="444444"/>
          <w:sz w:val="21"/>
          <w:szCs w:val="21"/>
          <w:lang w:eastAsia="ru-RU"/>
        </w:rPr>
        <w:t>5) </w:t>
      </w:r>
      <w:r w:rsidRPr="008666C1">
        <w:rPr>
          <w:rFonts w:ascii="Times New Roman" w:eastAsia="Times New Roman" w:hAnsi="Times New Roman" w:cs="Times New Roman"/>
          <w:color w:val="444444"/>
          <w:sz w:val="21"/>
          <w:szCs w:val="21"/>
          <w:u w:val="single"/>
          <w:bdr w:val="none" w:sz="0" w:space="0" w:color="auto" w:frame="1"/>
          <w:lang w:eastAsia="ru-RU"/>
        </w:rPr>
        <w:t>близкого родства или свойства</w:t>
      </w:r>
      <w:r w:rsidRPr="008666C1">
        <w:rPr>
          <w:rFonts w:ascii="Times New Roman" w:eastAsia="Times New Roman" w:hAnsi="Times New Roman" w:cs="Times New Roman"/>
          <w:color w:val="444444"/>
          <w:sz w:val="21"/>
          <w:szCs w:val="21"/>
          <w:lang w:eastAsia="ru-RU"/>
        </w:rPr>
        <w:t>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8666C1">
        <w:rPr>
          <w:rFonts w:ascii="Times New Roman" w:eastAsia="Times New Roman" w:hAnsi="Times New Roman" w:cs="Times New Roman"/>
          <w:color w:val="444444"/>
          <w:sz w:val="21"/>
          <w:szCs w:val="21"/>
          <w:lang w:eastAsia="ru-RU"/>
        </w:rPr>
        <w:t xml:space="preserve"> другому;</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color w:val="444444"/>
          <w:sz w:val="21"/>
          <w:szCs w:val="21"/>
          <w:lang w:eastAsia="ru-RU"/>
        </w:rPr>
        <w:t>6) </w:t>
      </w:r>
      <w:r w:rsidRPr="008666C1">
        <w:rPr>
          <w:rFonts w:ascii="Times New Roman" w:eastAsia="Times New Roman" w:hAnsi="Times New Roman" w:cs="Times New Roman"/>
          <w:color w:val="444444"/>
          <w:sz w:val="21"/>
          <w:szCs w:val="21"/>
          <w:u w:val="single"/>
          <w:bdr w:val="none" w:sz="0" w:space="0" w:color="auto" w:frame="1"/>
          <w:lang w:eastAsia="ru-RU"/>
        </w:rPr>
        <w:t>прекращения гражданства Российской Федерации</w:t>
      </w:r>
      <w:r w:rsidRPr="008666C1">
        <w:rPr>
          <w:rFonts w:ascii="Times New Roman" w:eastAsia="Times New Roman" w:hAnsi="Times New Roman" w:cs="Times New Roman"/>
          <w:color w:val="444444"/>
          <w:sz w:val="21"/>
          <w:szCs w:val="21"/>
          <w:lang w:eastAsia="ru-RU"/>
        </w:rPr>
        <w:t xml:space="preserve">,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8666C1">
        <w:rPr>
          <w:rFonts w:ascii="Times New Roman" w:eastAsia="Times New Roman" w:hAnsi="Times New Roman" w:cs="Times New Roman"/>
          <w:color w:val="444444"/>
          <w:sz w:val="21"/>
          <w:szCs w:val="21"/>
          <w:lang w:eastAsia="ru-RU"/>
        </w:rPr>
        <w:t>всоответствии</w:t>
      </w:r>
      <w:proofErr w:type="spellEnd"/>
      <w:proofErr w:type="gramEnd"/>
      <w:r w:rsidRPr="008666C1">
        <w:rPr>
          <w:rFonts w:ascii="Times New Roman" w:eastAsia="Times New Roman" w:hAnsi="Times New Roman" w:cs="Times New Roman"/>
          <w:color w:val="444444"/>
          <w:sz w:val="21"/>
          <w:szCs w:val="21"/>
          <w:lang w:eastAsia="ru-RU"/>
        </w:rPr>
        <w:t xml:space="preserve"> с </w:t>
      </w:r>
      <w:proofErr w:type="gramStart"/>
      <w:r w:rsidRPr="008666C1">
        <w:rPr>
          <w:rFonts w:ascii="Times New Roman" w:eastAsia="Times New Roman" w:hAnsi="Times New Roman" w:cs="Times New Roman"/>
          <w:color w:val="444444"/>
          <w:sz w:val="21"/>
          <w:szCs w:val="21"/>
          <w:lang w:eastAsia="ru-RU"/>
        </w:rPr>
        <w:t>которым</w:t>
      </w:r>
      <w:proofErr w:type="gramEnd"/>
      <w:r w:rsidRPr="008666C1">
        <w:rPr>
          <w:rFonts w:ascii="Times New Roman" w:eastAsia="Times New Roman" w:hAnsi="Times New Roman" w:cs="Times New Roman"/>
          <w:color w:val="444444"/>
          <w:sz w:val="21"/>
          <w:szCs w:val="21"/>
          <w:lang w:eastAsia="ru-RU"/>
        </w:rPr>
        <w:t xml:space="preserve"> гражданин Российской Федерации, имеющий гражданство иностранного государства, имеет право находиться на муниципальной службе;</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7) </w:t>
      </w:r>
      <w:r w:rsidRPr="008666C1">
        <w:rPr>
          <w:rFonts w:ascii="Times New Roman" w:eastAsia="Times New Roman" w:hAnsi="Times New Roman" w:cs="Times New Roman"/>
          <w:color w:val="444444"/>
          <w:sz w:val="21"/>
          <w:szCs w:val="21"/>
          <w:u w:val="single"/>
          <w:bdr w:val="none" w:sz="0" w:space="0" w:color="auto" w:frame="1"/>
          <w:lang w:eastAsia="ru-RU"/>
        </w:rPr>
        <w:t>наличия гражданства иностранного государства</w:t>
      </w:r>
      <w:r w:rsidRPr="008666C1">
        <w:rPr>
          <w:rFonts w:ascii="Times New Roman" w:eastAsia="Times New Roman" w:hAnsi="Times New Roman" w:cs="Times New Roman"/>
          <w:color w:val="444444"/>
          <w:sz w:val="21"/>
          <w:szCs w:val="21"/>
          <w:lang w:eastAsia="ru-RU"/>
        </w:rPr>
        <w:t>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8) </w:t>
      </w:r>
      <w:r w:rsidRPr="008666C1">
        <w:rPr>
          <w:rFonts w:ascii="Times New Roman" w:eastAsia="Times New Roman" w:hAnsi="Times New Roman" w:cs="Times New Roman"/>
          <w:color w:val="444444"/>
          <w:sz w:val="21"/>
          <w:szCs w:val="21"/>
          <w:u w:val="single"/>
          <w:bdr w:val="none" w:sz="0" w:space="0" w:color="auto" w:frame="1"/>
          <w:lang w:eastAsia="ru-RU"/>
        </w:rPr>
        <w:t>представления подложных документов или заведомо ложных сведений</w:t>
      </w:r>
      <w:r w:rsidRPr="008666C1">
        <w:rPr>
          <w:rFonts w:ascii="Times New Roman" w:eastAsia="Times New Roman" w:hAnsi="Times New Roman" w:cs="Times New Roman"/>
          <w:color w:val="444444"/>
          <w:sz w:val="21"/>
          <w:szCs w:val="21"/>
          <w:lang w:eastAsia="ru-RU"/>
        </w:rPr>
        <w:t> при поступлении на муниципальную службу;</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9) </w:t>
      </w:r>
      <w:r w:rsidRPr="008666C1">
        <w:rPr>
          <w:rFonts w:ascii="Times New Roman" w:eastAsia="Times New Roman" w:hAnsi="Times New Roman" w:cs="Times New Roman"/>
          <w:color w:val="444444"/>
          <w:sz w:val="21"/>
          <w:szCs w:val="21"/>
          <w:u w:val="single"/>
          <w:bdr w:val="none" w:sz="0" w:space="0" w:color="auto" w:frame="1"/>
          <w:lang w:eastAsia="ru-RU"/>
        </w:rPr>
        <w:t>непредставления</w:t>
      </w:r>
      <w:r w:rsidRPr="008666C1">
        <w:rPr>
          <w:rFonts w:ascii="Times New Roman" w:eastAsia="Times New Roman" w:hAnsi="Times New Roman" w:cs="Times New Roman"/>
          <w:color w:val="444444"/>
          <w:sz w:val="21"/>
          <w:szCs w:val="21"/>
          <w:lang w:eastAsia="ru-RU"/>
        </w:rPr>
        <w:t> предусмотренных настоящим Федеральным </w:t>
      </w:r>
      <w:hyperlink r:id="rId8" w:history="1">
        <w:r w:rsidRPr="008666C1">
          <w:rPr>
            <w:rFonts w:ascii="Times New Roman" w:eastAsia="Times New Roman" w:hAnsi="Times New Roman" w:cs="Times New Roman"/>
            <w:color w:val="0066CC"/>
            <w:sz w:val="21"/>
            <w:szCs w:val="21"/>
            <w:u w:val="single"/>
            <w:bdr w:val="none" w:sz="0" w:space="0" w:color="auto" w:frame="1"/>
            <w:lang w:eastAsia="ru-RU"/>
          </w:rPr>
          <w:t>законом</w:t>
        </w:r>
      </w:hyperlink>
      <w:r w:rsidRPr="008666C1">
        <w:rPr>
          <w:rFonts w:ascii="Times New Roman" w:eastAsia="Times New Roman" w:hAnsi="Times New Roman" w:cs="Times New Roman"/>
          <w:color w:val="444444"/>
          <w:sz w:val="21"/>
          <w:szCs w:val="21"/>
          <w:lang w:eastAsia="ru-RU"/>
        </w:rPr>
        <w:t>, Федеральным </w:t>
      </w:r>
      <w:hyperlink r:id="rId9" w:history="1">
        <w:r w:rsidRPr="008666C1">
          <w:rPr>
            <w:rFonts w:ascii="Times New Roman" w:eastAsia="Times New Roman" w:hAnsi="Times New Roman" w:cs="Times New Roman"/>
            <w:color w:val="0066CC"/>
            <w:sz w:val="21"/>
            <w:szCs w:val="21"/>
            <w:u w:val="single"/>
            <w:bdr w:val="none" w:sz="0" w:space="0" w:color="auto" w:frame="1"/>
            <w:lang w:eastAsia="ru-RU"/>
          </w:rPr>
          <w:t>законом</w:t>
        </w:r>
      </w:hyperlink>
      <w:r w:rsidRPr="008666C1">
        <w:rPr>
          <w:rFonts w:ascii="Times New Roman" w:eastAsia="Times New Roman" w:hAnsi="Times New Roman" w:cs="Times New Roman"/>
          <w:color w:val="444444"/>
          <w:sz w:val="21"/>
          <w:szCs w:val="21"/>
          <w:lang w:eastAsia="ru-RU"/>
        </w:rPr>
        <w:t> от 25 декабря 2008 года N 273-ФЗ «О противодействии коррупции» и другими федеральными законами сведений или </w:t>
      </w:r>
      <w:r w:rsidRPr="008666C1">
        <w:rPr>
          <w:rFonts w:ascii="Times New Roman" w:eastAsia="Times New Roman" w:hAnsi="Times New Roman" w:cs="Times New Roman"/>
          <w:color w:val="444444"/>
          <w:sz w:val="21"/>
          <w:szCs w:val="21"/>
          <w:u w:val="single"/>
          <w:bdr w:val="none" w:sz="0" w:space="0" w:color="auto" w:frame="1"/>
          <w:lang w:eastAsia="ru-RU"/>
        </w:rPr>
        <w:t>представления заведомо недостоверных или неполных сведений при поступлении на муниципальную службу.</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Статья 14. Запреты, связанные с муниципальной службой</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i/>
          <w:iCs/>
          <w:color w:val="444444"/>
          <w:sz w:val="21"/>
          <w:szCs w:val="21"/>
          <w:u w:val="single"/>
          <w:bdr w:val="none" w:sz="0" w:space="0" w:color="auto" w:frame="1"/>
          <w:lang w:eastAsia="ru-RU"/>
        </w:rPr>
        <w:t>В связи с прохождением муниципальной службы муниципальному служащему запрещается:</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1) </w:t>
      </w:r>
      <w:r w:rsidRPr="008666C1">
        <w:rPr>
          <w:rFonts w:ascii="Times New Roman" w:eastAsia="Times New Roman" w:hAnsi="Times New Roman" w:cs="Times New Roman"/>
          <w:color w:val="444444"/>
          <w:sz w:val="21"/>
          <w:szCs w:val="21"/>
          <w:u w:val="single"/>
          <w:bdr w:val="none" w:sz="0" w:space="0" w:color="auto" w:frame="1"/>
          <w:lang w:eastAsia="ru-RU"/>
        </w:rPr>
        <w:t>состоять членом органа управления коммерческой организации</w:t>
      </w:r>
      <w:r w:rsidRPr="008666C1">
        <w:rPr>
          <w:rFonts w:ascii="Times New Roman" w:eastAsia="Times New Roman" w:hAnsi="Times New Roman" w:cs="Times New Roman"/>
          <w:color w:val="444444"/>
          <w:sz w:val="21"/>
          <w:szCs w:val="21"/>
          <w:lang w:eastAsia="ru-RU"/>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2) замещать должность муниципальной службы в случае:</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б) избрания или назначения на муниципальную должность;</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3) </w:t>
      </w:r>
      <w:r w:rsidRPr="008666C1">
        <w:rPr>
          <w:rFonts w:ascii="Times New Roman" w:eastAsia="Times New Roman" w:hAnsi="Times New Roman" w:cs="Times New Roman"/>
          <w:color w:val="444444"/>
          <w:sz w:val="21"/>
          <w:szCs w:val="21"/>
          <w:u w:val="single"/>
          <w:bdr w:val="none" w:sz="0" w:space="0" w:color="auto" w:frame="1"/>
          <w:lang w:eastAsia="ru-RU"/>
        </w:rPr>
        <w:t>заниматься предпринимательской деятельностью</w:t>
      </w:r>
      <w:r w:rsidRPr="008666C1">
        <w:rPr>
          <w:rFonts w:ascii="Times New Roman" w:eastAsia="Times New Roman" w:hAnsi="Times New Roman" w:cs="Times New Roman"/>
          <w:color w:val="444444"/>
          <w:sz w:val="21"/>
          <w:szCs w:val="21"/>
          <w:lang w:eastAsia="ru-RU"/>
        </w:rPr>
        <w:t>;</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4) </w:t>
      </w:r>
      <w:r w:rsidRPr="008666C1">
        <w:rPr>
          <w:rFonts w:ascii="Times New Roman" w:eastAsia="Times New Roman" w:hAnsi="Times New Roman" w:cs="Times New Roman"/>
          <w:color w:val="444444"/>
          <w:sz w:val="21"/>
          <w:szCs w:val="21"/>
          <w:u w:val="single"/>
          <w:bdr w:val="none" w:sz="0" w:space="0" w:color="auto" w:frame="1"/>
          <w:lang w:eastAsia="ru-RU"/>
        </w:rPr>
        <w:t>быть поверенным или представителем по делам третьих лиц в органе местного самоуправления</w:t>
      </w:r>
      <w:r w:rsidRPr="008666C1">
        <w:rPr>
          <w:rFonts w:ascii="Times New Roman" w:eastAsia="Times New Roman" w:hAnsi="Times New Roman" w:cs="Times New Roman"/>
          <w:color w:val="444444"/>
          <w:sz w:val="21"/>
          <w:szCs w:val="21"/>
          <w:lang w:eastAsia="ru-RU"/>
        </w:rPr>
        <w:t>,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5) </w:t>
      </w:r>
      <w:r w:rsidRPr="008666C1">
        <w:rPr>
          <w:rFonts w:ascii="Times New Roman" w:eastAsia="Times New Roman" w:hAnsi="Times New Roman" w:cs="Times New Roman"/>
          <w:color w:val="444444"/>
          <w:sz w:val="21"/>
          <w:szCs w:val="21"/>
          <w:u w:val="single"/>
          <w:bdr w:val="none" w:sz="0" w:space="0" w:color="auto" w:frame="1"/>
          <w:lang w:eastAsia="ru-RU"/>
        </w:rPr>
        <w:t>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r w:rsidRPr="008666C1">
        <w:rPr>
          <w:rFonts w:ascii="Times New Roman" w:eastAsia="Times New Roman" w:hAnsi="Times New Roman" w:cs="Times New Roman"/>
          <w:color w:val="444444"/>
          <w:sz w:val="21"/>
          <w:szCs w:val="21"/>
          <w:lang w:eastAsia="ru-RU"/>
        </w:rPr>
        <w:t>.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0" w:history="1">
        <w:r w:rsidRPr="008666C1">
          <w:rPr>
            <w:rFonts w:ascii="Times New Roman" w:eastAsia="Times New Roman" w:hAnsi="Times New Roman" w:cs="Times New Roman"/>
            <w:color w:val="0066CC"/>
            <w:sz w:val="21"/>
            <w:szCs w:val="21"/>
            <w:u w:val="single"/>
            <w:bdr w:val="none" w:sz="0" w:space="0" w:color="auto" w:frame="1"/>
            <w:lang w:eastAsia="ru-RU"/>
          </w:rPr>
          <w:t>кодексом</w:t>
        </w:r>
      </w:hyperlink>
      <w:r w:rsidRPr="008666C1">
        <w:rPr>
          <w:rFonts w:ascii="Times New Roman" w:eastAsia="Times New Roman" w:hAnsi="Times New Roman" w:cs="Times New Roman"/>
          <w:color w:val="444444"/>
          <w:sz w:val="21"/>
          <w:szCs w:val="21"/>
          <w:lang w:eastAsia="ru-RU"/>
        </w:rPr>
        <w:t> Российской Федерации;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color w:val="444444"/>
          <w:sz w:val="21"/>
          <w:szCs w:val="21"/>
          <w:lang w:eastAsia="ru-RU"/>
        </w:rPr>
        <w:t>6) </w:t>
      </w:r>
      <w:r w:rsidRPr="008666C1">
        <w:rPr>
          <w:rFonts w:ascii="Times New Roman" w:eastAsia="Times New Roman" w:hAnsi="Times New Roman" w:cs="Times New Roman"/>
          <w:color w:val="444444"/>
          <w:sz w:val="21"/>
          <w:szCs w:val="21"/>
          <w:u w:val="single"/>
          <w:bdr w:val="none" w:sz="0" w:space="0" w:color="auto" w:frame="1"/>
          <w:lang w:eastAsia="ru-RU"/>
        </w:rPr>
        <w:t>выезжать в командировки за счет средств физических и юридических лиц,</w:t>
      </w:r>
      <w:r w:rsidRPr="008666C1">
        <w:rPr>
          <w:rFonts w:ascii="Times New Roman" w:eastAsia="Times New Roman" w:hAnsi="Times New Roman" w:cs="Times New Roman"/>
          <w:color w:val="444444"/>
          <w:sz w:val="21"/>
          <w:szCs w:val="21"/>
          <w:lang w:eastAsia="ru-RU"/>
        </w:rPr>
        <w:t>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w:t>
      </w:r>
      <w:hyperlink r:id="rId11" w:history="1">
        <w:r w:rsidRPr="008666C1">
          <w:rPr>
            <w:rFonts w:ascii="Times New Roman" w:eastAsia="Times New Roman" w:hAnsi="Times New Roman" w:cs="Times New Roman"/>
            <w:color w:val="0066CC"/>
            <w:sz w:val="21"/>
            <w:szCs w:val="21"/>
            <w:u w:val="single"/>
            <w:bdr w:val="none" w:sz="0" w:space="0" w:color="auto" w:frame="1"/>
            <w:lang w:eastAsia="ru-RU"/>
          </w:rPr>
          <w:t>сведениям</w:t>
        </w:r>
      </w:hyperlink>
      <w:r w:rsidRPr="008666C1">
        <w:rPr>
          <w:rFonts w:ascii="Times New Roman" w:eastAsia="Times New Roman" w:hAnsi="Times New Roman" w:cs="Times New Roman"/>
          <w:color w:val="444444"/>
          <w:sz w:val="21"/>
          <w:szCs w:val="21"/>
          <w:lang w:eastAsia="ru-RU"/>
        </w:rPr>
        <w:t> конфиденциального характера, или служебную информацию, ставшие ему известными в связи с исполнением должностных обязанностей;</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11) использовать преимущества должностного положения для предвыборной агитации, а также для агитации по вопросам референдума;</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14) прекращать исполнение должностных обязанностей в целях урегулирования трудового спора;</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w:t>
      </w:r>
    </w:p>
    <w:p w:rsid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xml:space="preserve">Трудовой договор с муниципальным служащим может быть расторгнут по инициативе представителя нанимателя (работодателя) в случае несоблюдения ограничений и запретов, связанных с </w:t>
      </w:r>
      <w:r w:rsidRPr="008666C1">
        <w:rPr>
          <w:rFonts w:ascii="Times New Roman" w:eastAsia="Times New Roman" w:hAnsi="Times New Roman" w:cs="Times New Roman"/>
          <w:color w:val="444444"/>
          <w:sz w:val="21"/>
          <w:szCs w:val="21"/>
          <w:lang w:eastAsia="ru-RU"/>
        </w:rPr>
        <w:lastRenderedPageBreak/>
        <w:t>муниципальной службой и установленных </w:t>
      </w:r>
      <w:hyperlink r:id="rId12" w:history="1">
        <w:r w:rsidRPr="008666C1">
          <w:rPr>
            <w:rFonts w:ascii="Times New Roman" w:eastAsia="Times New Roman" w:hAnsi="Times New Roman" w:cs="Times New Roman"/>
            <w:color w:val="0066CC"/>
            <w:sz w:val="21"/>
            <w:szCs w:val="21"/>
            <w:u w:val="single"/>
            <w:bdr w:val="none" w:sz="0" w:space="0" w:color="auto" w:frame="1"/>
            <w:lang w:eastAsia="ru-RU"/>
          </w:rPr>
          <w:t>статьями 13</w:t>
        </w:r>
      </w:hyperlink>
      <w:r w:rsidRPr="008666C1">
        <w:rPr>
          <w:rFonts w:ascii="Times New Roman" w:eastAsia="Times New Roman" w:hAnsi="Times New Roman" w:cs="Times New Roman"/>
          <w:color w:val="444444"/>
          <w:sz w:val="21"/>
          <w:szCs w:val="21"/>
          <w:lang w:eastAsia="ru-RU"/>
        </w:rPr>
        <w:t>, </w:t>
      </w:r>
      <w:hyperlink r:id="rId13" w:history="1">
        <w:r w:rsidRPr="008666C1">
          <w:rPr>
            <w:rFonts w:ascii="Times New Roman" w:eastAsia="Times New Roman" w:hAnsi="Times New Roman" w:cs="Times New Roman"/>
            <w:color w:val="0066CC"/>
            <w:sz w:val="21"/>
            <w:szCs w:val="21"/>
            <w:u w:val="single"/>
            <w:bdr w:val="none" w:sz="0" w:space="0" w:color="auto" w:frame="1"/>
            <w:lang w:eastAsia="ru-RU"/>
          </w:rPr>
          <w:t>14</w:t>
        </w:r>
      </w:hyperlink>
      <w:r w:rsidRPr="008666C1">
        <w:rPr>
          <w:rFonts w:ascii="Times New Roman" w:eastAsia="Times New Roman" w:hAnsi="Times New Roman" w:cs="Times New Roman"/>
          <w:color w:val="444444"/>
          <w:sz w:val="21"/>
          <w:szCs w:val="21"/>
          <w:lang w:eastAsia="ru-RU"/>
        </w:rPr>
        <w:t>, </w:t>
      </w:r>
      <w:hyperlink r:id="rId14" w:history="1">
        <w:r w:rsidRPr="008666C1">
          <w:rPr>
            <w:rFonts w:ascii="Times New Roman" w:eastAsia="Times New Roman" w:hAnsi="Times New Roman" w:cs="Times New Roman"/>
            <w:color w:val="0066CC"/>
            <w:sz w:val="21"/>
            <w:szCs w:val="21"/>
            <w:u w:val="single"/>
            <w:bdr w:val="none" w:sz="0" w:space="0" w:color="auto" w:frame="1"/>
            <w:lang w:eastAsia="ru-RU"/>
          </w:rPr>
          <w:t>14.1</w:t>
        </w:r>
      </w:hyperlink>
      <w:r w:rsidRPr="008666C1">
        <w:rPr>
          <w:rFonts w:ascii="Times New Roman" w:eastAsia="Times New Roman" w:hAnsi="Times New Roman" w:cs="Times New Roman"/>
          <w:color w:val="444444"/>
          <w:sz w:val="21"/>
          <w:szCs w:val="21"/>
          <w:lang w:eastAsia="ru-RU"/>
        </w:rPr>
        <w:t> и </w:t>
      </w:r>
      <w:hyperlink r:id="rId15" w:history="1">
        <w:r w:rsidRPr="008666C1">
          <w:rPr>
            <w:rFonts w:ascii="Times New Roman" w:eastAsia="Times New Roman" w:hAnsi="Times New Roman" w:cs="Times New Roman"/>
            <w:color w:val="0066CC"/>
            <w:sz w:val="21"/>
            <w:szCs w:val="21"/>
            <w:u w:val="single"/>
            <w:bdr w:val="none" w:sz="0" w:space="0" w:color="auto" w:frame="1"/>
            <w:lang w:eastAsia="ru-RU"/>
          </w:rPr>
          <w:t>15</w:t>
        </w:r>
      </w:hyperlink>
      <w:r w:rsidRPr="008666C1">
        <w:rPr>
          <w:rFonts w:ascii="Times New Roman" w:eastAsia="Times New Roman" w:hAnsi="Times New Roman" w:cs="Times New Roman"/>
          <w:color w:val="444444"/>
          <w:sz w:val="21"/>
          <w:szCs w:val="21"/>
          <w:lang w:eastAsia="ru-RU"/>
        </w:rPr>
        <w:t>Федерального закона «О муниципальной службе в Российской Федерации».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2. </w:t>
      </w:r>
      <w:r w:rsidRPr="008666C1">
        <w:rPr>
          <w:rFonts w:ascii="Times New Roman" w:eastAsia="Times New Roman" w:hAnsi="Times New Roman" w:cs="Times New Roman"/>
          <w:b/>
          <w:bCs/>
          <w:color w:val="444444"/>
          <w:sz w:val="21"/>
          <w:szCs w:val="21"/>
          <w:bdr w:val="none" w:sz="0" w:space="0" w:color="auto" w:frame="1"/>
          <w:lang w:eastAsia="ru-RU"/>
        </w:rPr>
        <w:t>Предоставлять полные и достоверные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супругов и несовершеннолетних детей</w:t>
      </w:r>
      <w:r w:rsidRPr="008666C1">
        <w:rPr>
          <w:rFonts w:ascii="Times New Roman" w:eastAsia="Times New Roman" w:hAnsi="Times New Roman" w:cs="Times New Roman"/>
          <w:color w:val="444444"/>
          <w:sz w:val="21"/>
          <w:szCs w:val="21"/>
          <w:lang w:eastAsia="ru-RU"/>
        </w:rPr>
        <w:t> (перечень должностей установлен муниципальным правовым актом органа местного самоуправления).</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Обнаруженные в ходе проверки сведений о доходах, расходах обстоятельства, свидетельствующие о наличии признаков совершения преступления или административного правонарушения, передаются в правоохранительные органы и могут стать поводом для возбуждения в отношении муниципального служащего дела об административном правонарушении или уголовного дела.</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3. </w:t>
      </w:r>
      <w:proofErr w:type="gramStart"/>
      <w:r w:rsidRPr="008666C1">
        <w:rPr>
          <w:rFonts w:ascii="Times New Roman" w:eastAsia="Times New Roman" w:hAnsi="Times New Roman" w:cs="Times New Roman"/>
          <w:b/>
          <w:bCs/>
          <w:color w:val="444444"/>
          <w:sz w:val="21"/>
          <w:szCs w:val="21"/>
          <w:bdr w:val="none" w:sz="0" w:space="0" w:color="auto" w:frame="1"/>
          <w:lang w:eastAsia="ru-RU"/>
        </w:rPr>
        <w:t>Уведомлять</w:t>
      </w:r>
      <w:r w:rsidRPr="008666C1">
        <w:rPr>
          <w:rFonts w:ascii="Times New Roman" w:eastAsia="Times New Roman" w:hAnsi="Times New Roman" w:cs="Times New Roman"/>
          <w:color w:val="444444"/>
          <w:sz w:val="21"/>
          <w:szCs w:val="21"/>
          <w:lang w:eastAsia="ru-RU"/>
        </w:rPr>
        <w:t> в письменном виде в произвольной форме представителя нанимателя (работодателя), органы прокуратуры или другие государственные органы </w:t>
      </w:r>
      <w:r w:rsidRPr="008666C1">
        <w:rPr>
          <w:rFonts w:ascii="Times New Roman" w:eastAsia="Times New Roman" w:hAnsi="Times New Roman" w:cs="Times New Roman"/>
          <w:b/>
          <w:bCs/>
          <w:color w:val="444444"/>
          <w:sz w:val="21"/>
          <w:szCs w:val="21"/>
          <w:bdr w:val="none" w:sz="0" w:space="0" w:color="auto" w:frame="1"/>
          <w:lang w:eastAsia="ru-RU"/>
        </w:rPr>
        <w:t>обо всех случаях обращения к нему каких-либо лиц в целях склонения его к совершению коррупционных правонарушений</w:t>
      </w:r>
      <w:r w:rsidRPr="008666C1">
        <w:rPr>
          <w:rFonts w:ascii="Times New Roman" w:eastAsia="Times New Roman" w:hAnsi="Times New Roman" w:cs="Times New Roman"/>
          <w:color w:val="444444"/>
          <w:sz w:val="21"/>
          <w:szCs w:val="21"/>
          <w:lang w:eastAsia="ru-RU"/>
        </w:rPr>
        <w:t> не позднее дня, когда стало известно о следующих фактах: злоупотребление служебным положением, дачи взятки, получении взятки, злоупотребления полномочиями, коммерческого подкупа либо иного незаконного использования физическим лицом своего должностного</w:t>
      </w:r>
      <w:proofErr w:type="gramEnd"/>
      <w:r w:rsidRPr="008666C1">
        <w:rPr>
          <w:rFonts w:ascii="Times New Roman" w:eastAsia="Times New Roman" w:hAnsi="Times New Roman" w:cs="Times New Roman"/>
          <w:color w:val="444444"/>
          <w:sz w:val="21"/>
          <w:szCs w:val="21"/>
          <w:lang w:eastAsia="ru-RU"/>
        </w:rPr>
        <w:t xml:space="preserve"> </w:t>
      </w:r>
      <w:proofErr w:type="gramStart"/>
      <w:r w:rsidRPr="008666C1">
        <w:rPr>
          <w:rFonts w:ascii="Times New Roman" w:eastAsia="Times New Roman" w:hAnsi="Times New Roman" w:cs="Times New Roman"/>
          <w:color w:val="444444"/>
          <w:sz w:val="21"/>
          <w:szCs w:val="21"/>
          <w:lang w:eastAsia="ru-RU"/>
        </w:rPr>
        <w:t>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о незаконном предоставлении такой выгоды указанному лицу другими физическими лицами; при совершении данных деяний от имени или в интересах юридического лица.</w:t>
      </w:r>
      <w:proofErr w:type="gramEnd"/>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Невыполнение муниципальным служащим данной обязанности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 (статья 9 Федерального закона «О противодействии коррупции»).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4. </w:t>
      </w:r>
      <w:r w:rsidRPr="008666C1">
        <w:rPr>
          <w:rFonts w:ascii="Times New Roman" w:eastAsia="Times New Roman" w:hAnsi="Times New Roman" w:cs="Times New Roman"/>
          <w:b/>
          <w:bCs/>
          <w:color w:val="444444"/>
          <w:sz w:val="21"/>
          <w:szCs w:val="21"/>
          <w:bdr w:val="none" w:sz="0" w:space="0" w:color="auto" w:frame="1"/>
          <w:lang w:eastAsia="ru-RU"/>
        </w:rPr>
        <w:t>Заведомо уведомлять представителя нанимателя о намерении выполнять иную оплачиваемую работу в письменном виде</w:t>
      </w:r>
      <w:r w:rsidRPr="008666C1">
        <w:rPr>
          <w:rFonts w:ascii="Times New Roman" w:eastAsia="Times New Roman" w:hAnsi="Times New Roman" w:cs="Times New Roman"/>
          <w:color w:val="444444"/>
          <w:sz w:val="21"/>
          <w:szCs w:val="21"/>
          <w:lang w:eastAsia="ru-RU"/>
        </w:rPr>
        <w:t> (часть 2 статьи 14 Федерального закона «О муниципальной службе в Российской Федерации»).</w:t>
      </w:r>
    </w:p>
    <w:p w:rsid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Эта работа может выполняться, если это не повлечет конфликт интересов.</w:t>
      </w:r>
      <w:r w:rsidRPr="008666C1">
        <w:rPr>
          <w:rFonts w:ascii="Times New Roman" w:eastAsia="Times New Roman" w:hAnsi="Times New Roman" w:cs="Times New Roman"/>
          <w:color w:val="444444"/>
          <w:sz w:val="21"/>
          <w:szCs w:val="21"/>
          <w:lang w:eastAsia="ru-RU"/>
        </w:rPr>
        <w:br/>
        <w:t>В случае возникновения конфликта интересов должностное положение муниципального служащего должно быть изменено, вплоть до отстранения от выполнения должностных обязанностей или он должен отказаться от выгоды, являющейся причиной возникновения конфликта интересов. Непринятие указанных мер является правонарушением и влечет увольнение с муниципальной службы.</w:t>
      </w:r>
    </w:p>
    <w:p w:rsid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
    <w:p w:rsid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xml:space="preserve">5. </w:t>
      </w:r>
      <w:proofErr w:type="gramStart"/>
      <w:r w:rsidRPr="008666C1">
        <w:rPr>
          <w:rFonts w:ascii="Times New Roman" w:eastAsia="Times New Roman" w:hAnsi="Times New Roman" w:cs="Times New Roman"/>
          <w:color w:val="444444"/>
          <w:sz w:val="21"/>
          <w:szCs w:val="21"/>
          <w:lang w:eastAsia="ru-RU"/>
        </w:rPr>
        <w:t xml:space="preserve">В течение двух лет после увольнения с муниципальной службы имеют право замещать должности в организациях, если отдельные функции муниципального (административного) управления данными организациями входили в должностные (служебные) обязанности муниципального служащего, только с согласия комиссии по соблюдению требований к служебному поведению муниципальных служащих, замещающих должности муниципальной службы, и урегулированию конфликта интересов, которое дается в </w:t>
      </w:r>
      <w:r w:rsidRPr="008666C1">
        <w:rPr>
          <w:rFonts w:ascii="Times New Roman" w:eastAsia="Times New Roman" w:hAnsi="Times New Roman" w:cs="Times New Roman"/>
          <w:color w:val="444444"/>
          <w:sz w:val="21"/>
          <w:szCs w:val="21"/>
          <w:lang w:eastAsia="ru-RU"/>
        </w:rPr>
        <w:t>установленном</w:t>
      </w:r>
      <w:r w:rsidRPr="008666C1">
        <w:rPr>
          <w:rFonts w:ascii="Times New Roman" w:eastAsia="Times New Roman" w:hAnsi="Times New Roman" w:cs="Times New Roman"/>
          <w:color w:val="444444"/>
          <w:sz w:val="21"/>
          <w:szCs w:val="21"/>
          <w:lang w:eastAsia="ru-RU"/>
        </w:rPr>
        <w:t xml:space="preserve"> порядке</w:t>
      </w:r>
      <w:r>
        <w:rPr>
          <w:rFonts w:ascii="Times New Roman" w:eastAsia="Times New Roman" w:hAnsi="Times New Roman" w:cs="Times New Roman"/>
          <w:color w:val="444444"/>
          <w:sz w:val="21"/>
          <w:szCs w:val="21"/>
          <w:lang w:eastAsia="ru-RU"/>
        </w:rPr>
        <w:t>.</w:t>
      </w:r>
      <w:proofErr w:type="gramEnd"/>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xml:space="preserve">Граждане, замещавшие должности муниципальной службы, перечень которых установлен нормативным правовым актом </w:t>
      </w:r>
      <w:r>
        <w:rPr>
          <w:rFonts w:ascii="Times New Roman" w:eastAsia="Times New Roman" w:hAnsi="Times New Roman" w:cs="Times New Roman"/>
          <w:color w:val="444444"/>
          <w:sz w:val="21"/>
          <w:szCs w:val="21"/>
          <w:lang w:eastAsia="ru-RU"/>
        </w:rPr>
        <w:t>ОМСУ</w:t>
      </w:r>
      <w:r w:rsidRPr="008666C1">
        <w:rPr>
          <w:rFonts w:ascii="Times New Roman" w:eastAsia="Times New Roman" w:hAnsi="Times New Roman" w:cs="Times New Roman"/>
          <w:color w:val="444444"/>
          <w:sz w:val="21"/>
          <w:szCs w:val="21"/>
          <w:lang w:eastAsia="ru-RU"/>
        </w:rPr>
        <w:t>, </w:t>
      </w:r>
      <w:r w:rsidRPr="008666C1">
        <w:rPr>
          <w:rFonts w:ascii="Times New Roman" w:eastAsia="Times New Roman" w:hAnsi="Times New Roman" w:cs="Times New Roman"/>
          <w:b/>
          <w:bCs/>
          <w:color w:val="444444"/>
          <w:sz w:val="21"/>
          <w:szCs w:val="21"/>
          <w:bdr w:val="none" w:sz="0" w:space="0" w:color="auto" w:frame="1"/>
          <w:lang w:eastAsia="ru-RU"/>
        </w:rPr>
        <w:t>в течение двух лет после увольнения с муниципальной службы обязаны при заключении трудовых договоров сообщать работодателю сведения о последнем месте своей службы.</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color w:val="444444"/>
          <w:sz w:val="21"/>
          <w:szCs w:val="21"/>
          <w:lang w:eastAsia="ru-RU"/>
        </w:rPr>
        <w:t xml:space="preserve">Работодатель при заключении трудового договора с гражданами, замещавшими должности муниципальной службы, перечень которых установлен нормативным правовым актом </w:t>
      </w:r>
      <w:r>
        <w:rPr>
          <w:rFonts w:ascii="Times New Roman" w:eastAsia="Times New Roman" w:hAnsi="Times New Roman" w:cs="Times New Roman"/>
          <w:color w:val="444444"/>
          <w:sz w:val="21"/>
          <w:szCs w:val="21"/>
          <w:lang w:eastAsia="ru-RU"/>
        </w:rPr>
        <w:t>ОМСУ</w:t>
      </w:r>
      <w:r w:rsidRPr="008666C1">
        <w:rPr>
          <w:rFonts w:ascii="Times New Roman" w:eastAsia="Times New Roman" w:hAnsi="Times New Roman" w:cs="Times New Roman"/>
          <w:color w:val="444444"/>
          <w:sz w:val="21"/>
          <w:szCs w:val="21"/>
          <w:lang w:eastAsia="ru-RU"/>
        </w:rPr>
        <w:t>, </w:t>
      </w:r>
      <w:r w:rsidRPr="008666C1">
        <w:rPr>
          <w:rFonts w:ascii="Times New Roman" w:eastAsia="Times New Roman" w:hAnsi="Times New Roman" w:cs="Times New Roman"/>
          <w:b/>
          <w:bCs/>
          <w:color w:val="444444"/>
          <w:sz w:val="21"/>
          <w:szCs w:val="21"/>
          <w:bdr w:val="none" w:sz="0" w:space="0" w:color="auto" w:frame="1"/>
          <w:lang w:eastAsia="ru-RU"/>
        </w:rPr>
        <w:t>в течение двух лет после их увольнения с муниципальной службы обязан в десятидневный срок сообщать о заключении такого договора представителю нанимателя (работодателю) муниципального служащего по последнему месту его службы в порядке, утвержденном постановлением Правительства Российской Федерации от 08 сентября 2010 года № 700.</w:t>
      </w:r>
      <w:proofErr w:type="gramEnd"/>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Неисполнение данного предписания влечет прекращение трудового или гражданско-правового договора на выполнение работ (оказание услуг), заключенного с указанным гражданином. И для нового работодателя влечет наложение административного штрафа (для гражданина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lastRenderedPageBreak/>
        <w:t>6. </w:t>
      </w:r>
      <w:r w:rsidRPr="008666C1">
        <w:rPr>
          <w:rFonts w:ascii="Times New Roman" w:eastAsia="Times New Roman" w:hAnsi="Times New Roman" w:cs="Times New Roman"/>
          <w:b/>
          <w:bCs/>
          <w:color w:val="444444"/>
          <w:sz w:val="21"/>
          <w:szCs w:val="21"/>
          <w:bdr w:val="none" w:sz="0" w:space="0" w:color="auto" w:frame="1"/>
          <w:lang w:eastAsia="ru-RU"/>
        </w:rPr>
        <w:t>Запрещается распространять персональные данные</w:t>
      </w:r>
      <w:r w:rsidRPr="008666C1">
        <w:rPr>
          <w:rFonts w:ascii="Times New Roman" w:eastAsia="Times New Roman" w:hAnsi="Times New Roman" w:cs="Times New Roman"/>
          <w:color w:val="444444"/>
          <w:sz w:val="21"/>
          <w:szCs w:val="21"/>
          <w:lang w:eastAsia="ru-RU"/>
        </w:rPr>
        <w:t>, касающиеся расовой, национальной принадлежности, политических взглядов, религиозных или философских убеждений, состояния здоровья, интимной жизни, без письменного согласия на это субъекта персональных данных.</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color w:val="444444"/>
          <w:sz w:val="21"/>
          <w:szCs w:val="21"/>
          <w:lang w:eastAsia="ru-RU"/>
        </w:rPr>
        <w:t>По части 2 статьи 137 Уголовного кодекса Российской Федерации муниципальный служащий (используя свое служебное положение) может быть привлечен к уголовной ответственности, наказан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w:t>
      </w:r>
      <w:proofErr w:type="gramEnd"/>
      <w:r w:rsidRPr="008666C1">
        <w:rPr>
          <w:rFonts w:ascii="Times New Roman" w:eastAsia="Times New Roman" w:hAnsi="Times New Roman" w:cs="Times New Roman"/>
          <w:color w:val="444444"/>
          <w:sz w:val="21"/>
          <w:szCs w:val="21"/>
          <w:lang w:eastAsia="ru-RU"/>
        </w:rPr>
        <w:t xml:space="preserve"> </w:t>
      </w:r>
      <w:proofErr w:type="gramStart"/>
      <w:r w:rsidRPr="008666C1">
        <w:rPr>
          <w:rFonts w:ascii="Times New Roman" w:eastAsia="Times New Roman" w:hAnsi="Times New Roman" w:cs="Times New Roman"/>
          <w:color w:val="444444"/>
          <w:sz w:val="21"/>
          <w:szCs w:val="21"/>
          <w:lang w:eastAsia="ru-RU"/>
        </w:rPr>
        <w:t>срок от 2 до 5 лет, либо принудительными работами на срок до 4 лет с лишением права занимать определенные должности или заниматься определенной деятельностью на срок до 5 лет или без такового, либо арестом на срок до 6 месяцев, либо лишением свободы на срок до 4 лет с лишением права занимать определенные должности или заниматься определенной деятельностью на срок до</w:t>
      </w:r>
      <w:proofErr w:type="gramEnd"/>
      <w:r w:rsidRPr="008666C1">
        <w:rPr>
          <w:rFonts w:ascii="Times New Roman" w:eastAsia="Times New Roman" w:hAnsi="Times New Roman" w:cs="Times New Roman"/>
          <w:color w:val="444444"/>
          <w:sz w:val="21"/>
          <w:szCs w:val="21"/>
          <w:lang w:eastAsia="ru-RU"/>
        </w:rPr>
        <w:t xml:space="preserve"> 5 лет.</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u w:val="single"/>
          <w:bdr w:val="none" w:sz="0" w:space="0" w:color="auto" w:frame="1"/>
          <w:lang w:eastAsia="ru-RU"/>
        </w:rPr>
        <w:t>Увольнение в связи с утратой доверия</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i/>
          <w:iCs/>
          <w:color w:val="444444"/>
          <w:sz w:val="21"/>
          <w:szCs w:val="21"/>
          <w:bdr w:val="none" w:sz="0" w:space="0" w:color="auto" w:frame="1"/>
          <w:lang w:eastAsia="ru-RU"/>
        </w:rPr>
        <w:t>(статья  27.1 Федерального закона от 02.03.2007 № 25-ФЗ «О муниципальной службе Российской Федерации» (далее – ФЗ «О муниципальной службе Российской Федерации»)</w:t>
      </w:r>
      <w:proofErr w:type="gramEnd"/>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xml:space="preserve">1. </w:t>
      </w:r>
      <w:proofErr w:type="gramStart"/>
      <w:r w:rsidRPr="008666C1">
        <w:rPr>
          <w:rFonts w:ascii="Times New Roman" w:eastAsia="Times New Roman" w:hAnsi="Times New Roman" w:cs="Times New Roman"/>
          <w:color w:val="444444"/>
          <w:sz w:val="21"/>
          <w:szCs w:val="21"/>
          <w:lang w:eastAsia="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27.1Федерального закона «О</w:t>
      </w:r>
      <w:proofErr w:type="gramEnd"/>
      <w:r w:rsidRPr="008666C1">
        <w:rPr>
          <w:rFonts w:ascii="Times New Roman" w:eastAsia="Times New Roman" w:hAnsi="Times New Roman" w:cs="Times New Roman"/>
          <w:color w:val="444444"/>
          <w:sz w:val="21"/>
          <w:szCs w:val="21"/>
          <w:lang w:eastAsia="ru-RU"/>
        </w:rPr>
        <w:t xml:space="preserve"> муниципальной службе в Российской Федерации».</w:t>
      </w:r>
    </w:p>
    <w:p w:rsid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(Урегулирование конфликта интересов) и 15 (Сведения о доходах, расходах,  об имуществе и обязательствах имущественного характера муниципального служащего) Федерального закона «О муниципальной службе в Российской Федерации».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Возможные ситуации коррупционной направленности и рекомендации по правилам поведения</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i/>
          <w:iCs/>
          <w:color w:val="444444"/>
          <w:sz w:val="21"/>
          <w:szCs w:val="21"/>
          <w:bdr w:val="none" w:sz="0" w:space="0" w:color="auto" w:frame="1"/>
          <w:lang w:eastAsia="ru-RU"/>
        </w:rPr>
        <w:t>1.</w:t>
      </w:r>
      <w:r w:rsidRPr="008666C1">
        <w:rPr>
          <w:rFonts w:ascii="Times New Roman" w:eastAsia="Times New Roman" w:hAnsi="Times New Roman" w:cs="Times New Roman"/>
          <w:color w:val="444444"/>
          <w:sz w:val="21"/>
          <w:szCs w:val="21"/>
          <w:lang w:eastAsia="ru-RU"/>
        </w:rPr>
        <w:t> </w:t>
      </w:r>
      <w:r w:rsidRPr="008666C1">
        <w:rPr>
          <w:rFonts w:ascii="Times New Roman" w:eastAsia="Times New Roman" w:hAnsi="Times New Roman" w:cs="Times New Roman"/>
          <w:b/>
          <w:bCs/>
          <w:i/>
          <w:iCs/>
          <w:color w:val="444444"/>
          <w:sz w:val="21"/>
          <w:szCs w:val="21"/>
          <w:bdr w:val="none" w:sz="0" w:space="0" w:color="auto" w:frame="1"/>
          <w:lang w:eastAsia="ru-RU"/>
        </w:rPr>
        <w:t> Получение предложений об участии в террористическом акте, криминальной группировке</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В ходе разговора постараться запомнить:</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какие требования либо предложения выдвигает данное лицо;</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действует самостоятельно или выступает в роли посредника;</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как, когда и кому с ним можно связаться;</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зафиксировать приметы лица и особенности его речи (голос, произношение, диалект, темп речи, манера речи и др.);</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если предложение поступило по телефону: запомнить звуковой фон (шумы автомашин, другого транспорта, характерные звуки, голоса и т.д.);</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при возможности дословно зафиксировать его на бумаге;</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после разговора немедленно сообщить в соответствующие правоохранительные органы, своему непосредственному начальнику;</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не распространяться о факте разговора и его содержании, максимально ограничить число людей, владеющих данной информацией.</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i/>
          <w:iCs/>
          <w:color w:val="444444"/>
          <w:sz w:val="21"/>
          <w:szCs w:val="21"/>
          <w:bdr w:val="none" w:sz="0" w:space="0" w:color="auto" w:frame="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i/>
          <w:iCs/>
          <w:color w:val="444444"/>
          <w:sz w:val="21"/>
          <w:szCs w:val="21"/>
          <w:bdr w:val="none" w:sz="0" w:space="0" w:color="auto" w:frame="1"/>
          <w:lang w:eastAsia="ru-RU"/>
        </w:rPr>
        <w:t>2. Провокации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Во избежание возможных провокаций рекомендуется:</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не оставлять без присмотра служебные помещения и личные вещи (одежда, портфели, сумки и т. д.);</w:t>
      </w:r>
    </w:p>
    <w:p w:rsid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в случае обнаружения после ухода посетителя на рабочем месте или в личных вещах каких-либо посторонних предметов, не предпринимая никаких самостоятельных действий, немедленно доложить непосредственному руководителю.</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i/>
          <w:iCs/>
          <w:color w:val="444444"/>
          <w:sz w:val="21"/>
          <w:szCs w:val="21"/>
          <w:bdr w:val="none" w:sz="0" w:space="0" w:color="auto" w:frame="1"/>
          <w:lang w:eastAsia="ru-RU"/>
        </w:rPr>
        <w:t>3. Дача взятки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color w:val="444444"/>
          <w:sz w:val="21"/>
          <w:szCs w:val="21"/>
          <w:lang w:eastAsia="ru-RU"/>
        </w:rPr>
        <w:t>вести себя крайне осторожно, вежливо, без заискивания, не допуская опрометчивых высказываний, которые могли бы трактоваться взяткодателем либо как готовность, либо как категорический отказ принять взятку;</w:t>
      </w:r>
      <w:proofErr w:type="gramEnd"/>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lastRenderedPageBreak/>
        <w:t>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постараться перенести вопрос о времени и месте передачи взятки до следующей беседы и предложить хорошо знакомое Вам место для следующей встречи;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не берите инициативу в разговоре на себя, больше «работайте на прием», позволяйте потенциальному взяткодателю «выговориться», сообщить Вам как можно больше информации;</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при наличии у Вас диктофона постараться записать (скрытно) предложение о взятке;</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доложить о данном факте служебной запиской представителя нанимателя (работодателя);</w:t>
      </w:r>
    </w:p>
    <w:p w:rsid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обратиться с письменным сообщением о готовящемся преступлении в соответствующие правоохранительные органы.</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i/>
          <w:iCs/>
          <w:color w:val="444444"/>
          <w:sz w:val="21"/>
          <w:szCs w:val="21"/>
          <w:bdr w:val="none" w:sz="0" w:space="0" w:color="auto" w:frame="1"/>
          <w:lang w:eastAsia="ru-RU"/>
        </w:rPr>
        <w:t>4. Угроза жизни и здоровью</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Если на муниципального служащего оказывается открытое давление или осуществляется угроза его жизни и здоровью или членам его семьи рекомендуется:</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по возможности скрытно включить записывающее устройство;</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color w:val="444444"/>
          <w:sz w:val="21"/>
          <w:szCs w:val="21"/>
          <w:lang w:eastAsia="ru-RU"/>
        </w:rPr>
        <w:t>с</w:t>
      </w:r>
      <w:proofErr w:type="gramEnd"/>
      <w:r>
        <w:rPr>
          <w:rFonts w:ascii="Times New Roman" w:eastAsia="Times New Roman" w:hAnsi="Times New Roman" w:cs="Times New Roman"/>
          <w:color w:val="444444"/>
          <w:sz w:val="21"/>
          <w:szCs w:val="21"/>
          <w:lang w:eastAsia="ru-RU"/>
        </w:rPr>
        <w:t xml:space="preserve"> </w:t>
      </w:r>
      <w:proofErr w:type="gramStart"/>
      <w:r w:rsidRPr="008666C1">
        <w:rPr>
          <w:rFonts w:ascii="Times New Roman" w:eastAsia="Times New Roman" w:hAnsi="Times New Roman" w:cs="Times New Roman"/>
          <w:color w:val="444444"/>
          <w:sz w:val="21"/>
          <w:szCs w:val="21"/>
          <w:lang w:eastAsia="ru-RU"/>
        </w:rPr>
        <w:t>угрожающими</w:t>
      </w:r>
      <w:proofErr w:type="gramEnd"/>
      <w:r w:rsidRPr="008666C1">
        <w:rPr>
          <w:rFonts w:ascii="Times New Roman" w:eastAsia="Times New Roman" w:hAnsi="Times New Roman" w:cs="Times New Roman"/>
          <w:color w:val="444444"/>
          <w:sz w:val="21"/>
          <w:szCs w:val="21"/>
          <w:lang w:eastAsia="ru-RU"/>
        </w:rPr>
        <w:t xml:space="preserve"> держать себя хладнокровно, а если их действия становятся агрессивными, срочно сообщить об угрозах в правоохранительные органы и представителю нанимателя (работодателю);</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в случае если угрожают в спокойном тоне (без признаков агрессии) и выдвигают какие-либо условия, внимательно выслушать их, запомнить внешность угрожающих и пообещать подумать над их предложением;</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немедленно доложить о факте угрозы начальнику управления (отдела) и написать заявление в правоохранительные органы с подробным изложением случившегося;</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 xml:space="preserve">в случае поступления угроз по телефону по возможности определить номер </w:t>
      </w:r>
      <w:proofErr w:type="gramStart"/>
      <w:r w:rsidRPr="008666C1">
        <w:rPr>
          <w:rFonts w:ascii="Times New Roman" w:eastAsia="Times New Roman" w:hAnsi="Times New Roman" w:cs="Times New Roman"/>
          <w:color w:val="444444"/>
          <w:sz w:val="21"/>
          <w:szCs w:val="21"/>
          <w:lang w:eastAsia="ru-RU"/>
        </w:rPr>
        <w:t>телефона</w:t>
      </w:r>
      <w:proofErr w:type="gramEnd"/>
      <w:r w:rsidRPr="008666C1">
        <w:rPr>
          <w:rFonts w:ascii="Times New Roman" w:eastAsia="Times New Roman" w:hAnsi="Times New Roman" w:cs="Times New Roman"/>
          <w:color w:val="444444"/>
          <w:sz w:val="21"/>
          <w:szCs w:val="21"/>
          <w:lang w:eastAsia="ru-RU"/>
        </w:rPr>
        <w:t xml:space="preserve"> с которого поступил звонок и записать разговор на диктофон;</w:t>
      </w:r>
    </w:p>
    <w:p w:rsid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при получении угроз в письменной форме необходимо принять меры по сохранению возможных отпечатков пальцев на бумаге (конверте), вложив их в плотно закрываемый полиэтиленовый пакет.</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i/>
          <w:iCs/>
          <w:color w:val="444444"/>
          <w:sz w:val="21"/>
          <w:szCs w:val="21"/>
          <w:bdr w:val="none" w:sz="0" w:space="0" w:color="auto" w:frame="1"/>
          <w:lang w:eastAsia="ru-RU"/>
        </w:rPr>
        <w:t>5. Конфликт интересов</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roofErr w:type="gramStart"/>
      <w:r w:rsidRPr="008666C1">
        <w:rPr>
          <w:rFonts w:ascii="Times New Roman" w:eastAsia="Times New Roman" w:hAnsi="Times New Roman" w:cs="Times New Roman"/>
          <w:color w:val="444444"/>
          <w:sz w:val="21"/>
          <w:szCs w:val="21"/>
          <w:lang w:eastAsia="ru-RU"/>
        </w:rPr>
        <w:t>внимательно относиться к любой возможности конфликта интересов – воздерживаться от контактов с различными организациями, сфера деятельности которых пересекается с его должностными обязанностями (кроме тех случаев, разумеется, когда такое взаимодействие, наоборот, входит в его должностные обязанности; </w:t>
      </w:r>
      <w:r w:rsidRPr="008666C1">
        <w:rPr>
          <w:rFonts w:ascii="Times New Roman" w:eastAsia="Times New Roman" w:hAnsi="Times New Roman" w:cs="Times New Roman"/>
          <w:b/>
          <w:bCs/>
          <w:color w:val="444444"/>
          <w:sz w:val="21"/>
          <w:szCs w:val="21"/>
          <w:bdr w:val="none" w:sz="0" w:space="0" w:color="auto" w:frame="1"/>
          <w:lang w:eastAsia="ru-RU"/>
        </w:rPr>
        <w:t>максимально дистанцироваться от личных предпочтений при принятии управленческих решений</w:t>
      </w:r>
      <w:r w:rsidRPr="008666C1">
        <w:rPr>
          <w:rFonts w:ascii="Times New Roman" w:eastAsia="Times New Roman" w:hAnsi="Times New Roman" w:cs="Times New Roman"/>
          <w:color w:val="444444"/>
          <w:sz w:val="21"/>
          <w:szCs w:val="21"/>
          <w:lang w:eastAsia="ru-RU"/>
        </w:rPr>
        <w:t>;</w:t>
      </w:r>
      <w:proofErr w:type="gramEnd"/>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принимать меры по недопущению любой возможности возникновения конфликта интересов;</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в письменной форме уведомить своего непосредственного начальника о возникшем конфликте интересов или о возможности его возникновения, как только Вам станет об этом известно;</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принять меры по преодолению возникшего конфликта интересов самостоятельно или по согласованию с непосредственным руководителем;</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color w:val="444444"/>
          <w:sz w:val="21"/>
          <w:szCs w:val="21"/>
          <w:lang w:eastAsia="ru-RU"/>
        </w:rPr>
        <w:t>передать принадлежащие служащему ценные бумаги, акции (доли участия, паи в уставных (складочных) капиталах организаций) в доверительное управление.</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r w:rsidRPr="008666C1">
        <w:rPr>
          <w:rFonts w:ascii="Times New Roman" w:eastAsia="Times New Roman" w:hAnsi="Times New Roman" w:cs="Times New Roman"/>
          <w:b/>
          <w:bCs/>
          <w:color w:val="444444"/>
          <w:sz w:val="21"/>
          <w:szCs w:val="21"/>
          <w:bdr w:val="none" w:sz="0" w:space="0" w:color="auto" w:frame="1"/>
          <w:lang w:eastAsia="ru-RU"/>
        </w:rPr>
        <w:t> </w:t>
      </w:r>
    </w:p>
    <w:p w:rsidR="008666C1" w:rsidRPr="008666C1" w:rsidRDefault="008666C1" w:rsidP="008666C1">
      <w:pPr>
        <w:shd w:val="clear" w:color="auto" w:fill="FFFFFF"/>
        <w:spacing w:after="0" w:line="240" w:lineRule="auto"/>
        <w:ind w:firstLine="709"/>
        <w:jc w:val="both"/>
        <w:textAlignment w:val="baseline"/>
        <w:rPr>
          <w:rFonts w:ascii="Times New Roman" w:eastAsia="Times New Roman" w:hAnsi="Times New Roman" w:cs="Times New Roman"/>
          <w:color w:val="444444"/>
          <w:sz w:val="21"/>
          <w:szCs w:val="21"/>
          <w:lang w:eastAsia="ru-RU"/>
        </w:rPr>
      </w:pPr>
      <w:bookmarkStart w:id="0" w:name="_GoBack"/>
      <w:bookmarkEnd w:id="0"/>
      <w:r w:rsidRPr="008666C1">
        <w:rPr>
          <w:rFonts w:ascii="Times New Roman" w:eastAsia="Times New Roman" w:hAnsi="Times New Roman" w:cs="Times New Roman"/>
          <w:color w:val="444444"/>
          <w:sz w:val="21"/>
          <w:szCs w:val="21"/>
          <w:lang w:eastAsia="ru-RU"/>
        </w:rPr>
        <w:t>____________________________</w:t>
      </w:r>
    </w:p>
    <w:p w:rsidR="000632CB" w:rsidRPr="008666C1" w:rsidRDefault="008666C1" w:rsidP="008666C1">
      <w:pPr>
        <w:spacing w:after="0" w:line="240" w:lineRule="auto"/>
        <w:ind w:firstLine="709"/>
        <w:jc w:val="both"/>
        <w:rPr>
          <w:rFonts w:ascii="Times New Roman" w:hAnsi="Times New Roman" w:cs="Times New Roman"/>
        </w:rPr>
      </w:pPr>
    </w:p>
    <w:sectPr w:rsidR="000632CB" w:rsidRPr="008666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F4"/>
    <w:rsid w:val="007815F4"/>
    <w:rsid w:val="008666C1"/>
    <w:rsid w:val="009547F7"/>
    <w:rsid w:val="00DF6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6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66C1"/>
    <w:rPr>
      <w:b/>
      <w:bCs/>
    </w:rPr>
  </w:style>
  <w:style w:type="character" w:styleId="a5">
    <w:name w:val="Hyperlink"/>
    <w:basedOn w:val="a0"/>
    <w:uiPriority w:val="99"/>
    <w:semiHidden/>
    <w:unhideWhenUsed/>
    <w:rsid w:val="008666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666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666C1"/>
    <w:rPr>
      <w:b/>
      <w:bCs/>
    </w:rPr>
  </w:style>
  <w:style w:type="character" w:styleId="a5">
    <w:name w:val="Hyperlink"/>
    <w:basedOn w:val="a0"/>
    <w:uiPriority w:val="99"/>
    <w:semiHidden/>
    <w:unhideWhenUsed/>
    <w:rsid w:val="008666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68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ffline/ref=B02B8F9B63414E150321F72674F33C42C1CFF4BB1982B3B16D9B55EA6650B5CC2FB5BC1504777322REq9F" TargetMode="External"/><Relationship Id="rId13" Type="http://schemas.openxmlformats.org/officeDocument/2006/relationships/hyperlink" Target="http://offline/ref=7DF519BB0AB44E84F5AF483F1920C5763957E2C43577F467F1A2AE9334E1C800581EBA5A5CF04F846Bp9G" TargetMode="External"/><Relationship Id="rId3" Type="http://schemas.openxmlformats.org/officeDocument/2006/relationships/settings" Target="settings.xml"/><Relationship Id="rId7" Type="http://schemas.openxmlformats.org/officeDocument/2006/relationships/hyperlink" Target="http://offline/ref=B02B8F9B63414E150321F72674F33C42C9CDF4B8108EEEBB65C259E8615FEADB28FCB014047575R2q8F" TargetMode="External"/><Relationship Id="rId12" Type="http://schemas.openxmlformats.org/officeDocument/2006/relationships/hyperlink" Target="http://offline/ref=7DF519BB0AB44E84F5AF483F1920C5763957E2C43577F467F1A2AE9334E1C800581EBA5A5CF04E8D6BpF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offline/ref=B02B8F9B63414E150321F72674F33C42C9CDF4B8108EEEBB65C259E8615FEADB28FCB014047574R2q5F" TargetMode="External"/><Relationship Id="rId11" Type="http://schemas.openxmlformats.org/officeDocument/2006/relationships/hyperlink" Target="http://offline/ref=B02B8F9B63414E150321F72674F33C42C5CEF5B01C8EEEBB65C259E8615FEADB28FCB014047773R2q0F" TargetMode="External"/><Relationship Id="rId5" Type="http://schemas.openxmlformats.org/officeDocument/2006/relationships/hyperlink" Target="http://offline/ref=B02B8F9B63414E150321F72674F33C42C9CDF4B8108EEEBB65C259E8615FEADB28FCB014047773R2q3F" TargetMode="External"/><Relationship Id="rId15" Type="http://schemas.openxmlformats.org/officeDocument/2006/relationships/hyperlink" Target="http://offline/ref=7DF519BB0AB44E84F5AF483F1920C5763957E2C43577F467F1A2AE9334E1C800581EBA5A5CF04F866BpAG" TargetMode="External"/><Relationship Id="rId10" Type="http://schemas.openxmlformats.org/officeDocument/2006/relationships/hyperlink" Target="http://offline/ref=B02B8F9B63414E150321F72674F33C42C1CFF0B81F80B3B16D9B55EA6650B5CC2FB5BC1504757B21REqBF" TargetMode="External"/><Relationship Id="rId4" Type="http://schemas.openxmlformats.org/officeDocument/2006/relationships/webSettings" Target="webSettings.xml"/><Relationship Id="rId9" Type="http://schemas.openxmlformats.org/officeDocument/2006/relationships/hyperlink" Target="http://offline/ref=B02B8F9B63414E150321F72674F33C42C1CFF4BB1983B3B16D9B55EA6650B5CC2FB5BC15R0q5F" TargetMode="External"/><Relationship Id="rId14" Type="http://schemas.openxmlformats.org/officeDocument/2006/relationships/hyperlink" Target="http://offline/ref=7DF519BB0AB44E84F5AF483F1920C5763957E2C43577F467F1A2AE9334E1C800581EBA5A5CF04C8C6Bp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4247</Words>
  <Characters>24212</Characters>
  <Application>Microsoft Office Word</Application>
  <DocSecurity>0</DocSecurity>
  <Lines>201</Lines>
  <Paragraphs>56</Paragraphs>
  <ScaleCrop>false</ScaleCrop>
  <Company/>
  <LinksUpToDate>false</LinksUpToDate>
  <CharactersWithSpaces>28403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Наталия Сергеевна</dc:creator>
  <cp:keywords/>
  <dc:description/>
  <cp:lastModifiedBy>Григорьева Наталия Сергеевна</cp:lastModifiedBy>
  <cp:revision>2</cp:revision>
  <dcterms:created xsi:type="dcterms:W3CDTF">2023-04-05T09:34:00Z</dcterms:created>
  <dcterms:modified xsi:type="dcterms:W3CDTF">2023-04-05T09:41:00Z</dcterms:modified>
</cp:coreProperties>
</file>